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DFFD" w14:textId="22A18DAE" w:rsidR="00980EE6" w:rsidRPr="00E519B2" w:rsidRDefault="00957259" w:rsidP="00980EE6">
      <w:pPr>
        <w:pStyle w:val="NoSpacing"/>
        <w:jc w:val="center"/>
        <w:rPr>
          <w:rFonts w:cstheme="minorHAnsi"/>
          <w:b/>
          <w:i/>
          <w:sz w:val="24"/>
          <w:szCs w:val="24"/>
        </w:rPr>
      </w:pPr>
      <w:r w:rsidRPr="00E519B2">
        <w:rPr>
          <w:rFonts w:cstheme="minorHAnsi"/>
          <w:b/>
          <w:i/>
          <w:sz w:val="24"/>
          <w:szCs w:val="24"/>
        </w:rPr>
        <w:t>National Career Development Association – Career Practitioner Institute</w:t>
      </w:r>
    </w:p>
    <w:p w14:paraId="4A56CB05" w14:textId="2EBD0E27" w:rsidR="00980EE6" w:rsidRPr="00E519B2" w:rsidRDefault="00980EE6" w:rsidP="00980EE6">
      <w:pPr>
        <w:pStyle w:val="NoSpacing"/>
        <w:pBdr>
          <w:bottom w:val="single" w:sz="12" w:space="1" w:color="auto"/>
        </w:pBdr>
        <w:jc w:val="center"/>
        <w:rPr>
          <w:rFonts w:cstheme="minorHAnsi"/>
          <w:b/>
          <w:i/>
          <w:sz w:val="24"/>
          <w:szCs w:val="24"/>
        </w:rPr>
      </w:pPr>
      <w:r w:rsidRPr="00E519B2">
        <w:rPr>
          <w:rFonts w:cstheme="minorHAnsi"/>
          <w:b/>
          <w:i/>
          <w:sz w:val="24"/>
          <w:szCs w:val="24"/>
        </w:rPr>
        <w:t xml:space="preserve">Doubletree Hotel Cleveland East </w:t>
      </w:r>
      <w:r w:rsidR="00A43CB5" w:rsidRPr="00E519B2">
        <w:rPr>
          <w:rFonts w:cstheme="minorHAnsi"/>
          <w:b/>
          <w:i/>
          <w:sz w:val="24"/>
          <w:szCs w:val="24"/>
        </w:rPr>
        <w:t>–</w:t>
      </w:r>
      <w:r w:rsidRPr="00E519B2">
        <w:rPr>
          <w:rFonts w:cstheme="minorHAnsi"/>
          <w:b/>
          <w:i/>
          <w:sz w:val="24"/>
          <w:szCs w:val="24"/>
        </w:rPr>
        <w:t xml:space="preserve"> Beachwood</w:t>
      </w:r>
      <w:r w:rsidR="00A43CB5" w:rsidRPr="00E519B2">
        <w:rPr>
          <w:rFonts w:cstheme="minorHAnsi"/>
          <w:b/>
          <w:i/>
          <w:sz w:val="24"/>
          <w:szCs w:val="24"/>
        </w:rPr>
        <w:br/>
        <w:t>Cleveland, Ohio</w:t>
      </w:r>
    </w:p>
    <w:p w14:paraId="1E25CA62" w14:textId="77777777" w:rsidR="00980EE6" w:rsidRPr="00FE6160" w:rsidRDefault="00980EE6" w:rsidP="00980EE6">
      <w:pPr>
        <w:pStyle w:val="NoSpacing"/>
        <w:rPr>
          <w:rFonts w:cstheme="minorHAnsi"/>
          <w:i/>
          <w:color w:val="FF0000"/>
        </w:rPr>
      </w:pPr>
    </w:p>
    <w:p w14:paraId="4A2DC06F" w14:textId="6E88BC98" w:rsidR="00C40C55" w:rsidRPr="00AF5E3F" w:rsidRDefault="00C40C55" w:rsidP="00034416">
      <w:pPr>
        <w:shd w:val="clear" w:color="auto" w:fill="FFFFFF"/>
        <w:spacing w:after="100" w:afterAutospacing="1" w:line="240" w:lineRule="auto"/>
        <w:rPr>
          <w:rFonts w:eastAsia="Times New Roman" w:cstheme="minorHAnsi"/>
          <w:b/>
          <w:bCs/>
          <w:color w:val="222222"/>
          <w:sz w:val="28"/>
          <w:szCs w:val="28"/>
        </w:rPr>
      </w:pPr>
      <w:r w:rsidRPr="00AF5E3F">
        <w:rPr>
          <w:rFonts w:eastAsia="Times New Roman" w:cstheme="minorHAnsi"/>
          <w:b/>
          <w:bCs/>
          <w:color w:val="222222"/>
          <w:sz w:val="28"/>
          <w:szCs w:val="28"/>
        </w:rPr>
        <w:t>Friday, October 25, 2019</w:t>
      </w:r>
    </w:p>
    <w:p w14:paraId="673BE033" w14:textId="20AF6BC3" w:rsidR="006C53E5" w:rsidRPr="00E26154" w:rsidRDefault="008E7756" w:rsidP="006C53E5">
      <w:pPr>
        <w:shd w:val="clear" w:color="auto" w:fill="FFFFFF"/>
        <w:spacing w:after="100" w:afterAutospacing="1" w:line="240" w:lineRule="auto"/>
        <w:rPr>
          <w:rFonts w:eastAsia="Times New Roman" w:cstheme="minorHAnsi"/>
          <w:b/>
          <w:bCs/>
          <w:color w:val="222222"/>
        </w:rPr>
      </w:pPr>
      <w:r w:rsidRPr="006439B9">
        <w:rPr>
          <w:rFonts w:eastAsia="Times New Roman" w:cstheme="minorHAnsi"/>
          <w:color w:val="222222"/>
        </w:rPr>
        <w:t>8:00 am – 3:30 pm</w:t>
      </w:r>
      <w:r w:rsidRPr="006439B9">
        <w:rPr>
          <w:rFonts w:eastAsia="Times New Roman" w:cstheme="minorHAnsi"/>
          <w:color w:val="222222"/>
        </w:rPr>
        <w:tab/>
      </w:r>
      <w:r w:rsidRPr="006439B9">
        <w:rPr>
          <w:rFonts w:eastAsia="Times New Roman" w:cstheme="minorHAnsi"/>
          <w:color w:val="222222"/>
        </w:rPr>
        <w:tab/>
      </w:r>
      <w:r w:rsidRPr="006439B9">
        <w:rPr>
          <w:rFonts w:eastAsia="Times New Roman" w:cstheme="minorHAnsi"/>
          <w:b/>
          <w:bCs/>
          <w:color w:val="222222"/>
        </w:rPr>
        <w:t>Registration</w:t>
      </w:r>
      <w:r w:rsidRPr="006439B9">
        <w:rPr>
          <w:rFonts w:eastAsia="Times New Roman" w:cstheme="minorHAnsi"/>
          <w:color w:val="222222"/>
        </w:rPr>
        <w:tab/>
      </w:r>
      <w:r w:rsidRPr="006439B9">
        <w:rPr>
          <w:rFonts w:eastAsia="Times New Roman" w:cstheme="minorHAnsi"/>
          <w:color w:val="222222"/>
        </w:rPr>
        <w:tab/>
      </w:r>
      <w:r w:rsidRPr="006439B9">
        <w:rPr>
          <w:rFonts w:eastAsia="Times New Roman" w:cstheme="minorHAnsi"/>
          <w:color w:val="222222"/>
        </w:rPr>
        <w:tab/>
      </w:r>
      <w:r w:rsidR="00C6174F" w:rsidRPr="006439B9">
        <w:rPr>
          <w:rFonts w:eastAsia="Times New Roman" w:cstheme="minorHAnsi"/>
          <w:color w:val="222222"/>
        </w:rPr>
        <w:tab/>
      </w:r>
      <w:r w:rsidR="00D90262">
        <w:rPr>
          <w:rFonts w:eastAsia="Times New Roman" w:cstheme="minorHAnsi"/>
          <w:color w:val="222222"/>
        </w:rPr>
        <w:tab/>
      </w:r>
      <w:r w:rsidR="00D90262">
        <w:rPr>
          <w:rFonts w:eastAsia="Times New Roman" w:cstheme="minorHAnsi"/>
          <w:color w:val="222222"/>
        </w:rPr>
        <w:tab/>
      </w:r>
      <w:r w:rsidRPr="00D90262">
        <w:rPr>
          <w:rFonts w:eastAsia="Times New Roman" w:cstheme="minorHAnsi"/>
          <w:b/>
          <w:bCs/>
          <w:color w:val="222222"/>
        </w:rPr>
        <w:t>Foyer</w:t>
      </w:r>
      <w:r w:rsidR="00461C3B" w:rsidRPr="00D90262">
        <w:rPr>
          <w:rFonts w:eastAsia="Times New Roman" w:cstheme="minorHAnsi"/>
          <w:b/>
          <w:bCs/>
          <w:color w:val="222222"/>
        </w:rPr>
        <w:br/>
      </w:r>
      <w:r w:rsidRPr="006439B9">
        <w:rPr>
          <w:rFonts w:eastAsia="Times New Roman" w:cstheme="minorHAnsi"/>
          <w:color w:val="222222"/>
        </w:rPr>
        <w:t xml:space="preserve">8:00 – </w:t>
      </w:r>
      <w:r w:rsidR="00355448" w:rsidRPr="006439B9">
        <w:rPr>
          <w:rFonts w:eastAsia="Times New Roman" w:cstheme="minorHAnsi"/>
          <w:color w:val="222222"/>
        </w:rPr>
        <w:t>9</w:t>
      </w:r>
      <w:r w:rsidRPr="006439B9">
        <w:rPr>
          <w:rFonts w:eastAsia="Times New Roman" w:cstheme="minorHAnsi"/>
          <w:color w:val="222222"/>
        </w:rPr>
        <w:t>:</w:t>
      </w:r>
      <w:r w:rsidR="00355448" w:rsidRPr="006439B9">
        <w:rPr>
          <w:rFonts w:eastAsia="Times New Roman" w:cstheme="minorHAnsi"/>
          <w:color w:val="222222"/>
        </w:rPr>
        <w:t>0</w:t>
      </w:r>
      <w:r w:rsidRPr="006439B9">
        <w:rPr>
          <w:rFonts w:eastAsia="Times New Roman" w:cstheme="minorHAnsi"/>
          <w:color w:val="222222"/>
        </w:rPr>
        <w:t>0 am</w:t>
      </w:r>
      <w:r w:rsidRPr="006439B9">
        <w:rPr>
          <w:rFonts w:eastAsia="Times New Roman" w:cstheme="minorHAnsi"/>
          <w:color w:val="222222"/>
        </w:rPr>
        <w:tab/>
      </w:r>
      <w:r w:rsidRPr="006439B9">
        <w:rPr>
          <w:rFonts w:eastAsia="Times New Roman" w:cstheme="minorHAnsi"/>
          <w:color w:val="222222"/>
        </w:rPr>
        <w:tab/>
      </w:r>
      <w:r w:rsidRPr="006439B9">
        <w:rPr>
          <w:rFonts w:eastAsia="Times New Roman" w:cstheme="minorHAnsi"/>
          <w:color w:val="222222"/>
        </w:rPr>
        <w:tab/>
      </w:r>
      <w:r w:rsidRPr="006439B9">
        <w:rPr>
          <w:rFonts w:eastAsia="Times New Roman" w:cstheme="minorHAnsi"/>
          <w:b/>
          <w:bCs/>
          <w:color w:val="222222"/>
        </w:rPr>
        <w:t>Coffee and Pastries</w:t>
      </w:r>
      <w:r w:rsidRPr="006439B9">
        <w:rPr>
          <w:rFonts w:eastAsia="Times New Roman" w:cstheme="minorHAnsi"/>
          <w:color w:val="222222"/>
        </w:rPr>
        <w:tab/>
      </w:r>
      <w:r w:rsidRPr="006439B9">
        <w:rPr>
          <w:rFonts w:eastAsia="Times New Roman" w:cstheme="minorHAnsi"/>
          <w:color w:val="222222"/>
        </w:rPr>
        <w:tab/>
      </w:r>
      <w:r w:rsidR="00AF5E3F" w:rsidRPr="006439B9">
        <w:rPr>
          <w:rFonts w:eastAsia="Times New Roman" w:cstheme="minorHAnsi"/>
          <w:color w:val="222222"/>
        </w:rPr>
        <w:tab/>
      </w:r>
      <w:r w:rsidR="00D90262">
        <w:rPr>
          <w:rFonts w:eastAsia="Times New Roman" w:cstheme="minorHAnsi"/>
          <w:color w:val="222222"/>
        </w:rPr>
        <w:tab/>
      </w:r>
      <w:r w:rsidR="00D90262">
        <w:rPr>
          <w:rFonts w:eastAsia="Times New Roman" w:cstheme="minorHAnsi"/>
          <w:color w:val="222222"/>
        </w:rPr>
        <w:tab/>
      </w:r>
      <w:r w:rsidRPr="00D90262">
        <w:rPr>
          <w:rFonts w:eastAsia="Times New Roman" w:cstheme="minorHAnsi"/>
          <w:b/>
          <w:bCs/>
          <w:color w:val="222222"/>
        </w:rPr>
        <w:t>Foyer</w:t>
      </w:r>
      <w:r w:rsidR="00461C3B" w:rsidRPr="006439B9">
        <w:rPr>
          <w:rFonts w:eastAsia="Times New Roman" w:cstheme="minorHAnsi"/>
          <w:color w:val="222222"/>
        </w:rPr>
        <w:br/>
      </w:r>
      <w:r w:rsidR="00355448" w:rsidRPr="006439B9">
        <w:rPr>
          <w:rFonts w:eastAsia="Times New Roman" w:cstheme="minorHAnsi"/>
          <w:color w:val="222222"/>
        </w:rPr>
        <w:t>9</w:t>
      </w:r>
      <w:r w:rsidR="00034416" w:rsidRPr="006439B9">
        <w:rPr>
          <w:rFonts w:eastAsia="Times New Roman" w:cstheme="minorHAnsi"/>
          <w:color w:val="222222"/>
        </w:rPr>
        <w:t>:</w:t>
      </w:r>
      <w:r w:rsidR="00355448" w:rsidRPr="006439B9">
        <w:rPr>
          <w:rFonts w:eastAsia="Times New Roman" w:cstheme="minorHAnsi"/>
          <w:color w:val="222222"/>
        </w:rPr>
        <w:t>0</w:t>
      </w:r>
      <w:r w:rsidR="00034416" w:rsidRPr="006439B9">
        <w:rPr>
          <w:rFonts w:eastAsia="Times New Roman" w:cstheme="minorHAnsi"/>
          <w:color w:val="222222"/>
        </w:rPr>
        <w:t xml:space="preserve">0 - </w:t>
      </w:r>
      <w:r w:rsidR="00D37C8E" w:rsidRPr="006439B9">
        <w:rPr>
          <w:rFonts w:eastAsia="Times New Roman" w:cstheme="minorHAnsi"/>
          <w:color w:val="222222"/>
        </w:rPr>
        <w:t>10</w:t>
      </w:r>
      <w:r w:rsidR="00034416" w:rsidRPr="006439B9">
        <w:rPr>
          <w:rFonts w:eastAsia="Times New Roman" w:cstheme="minorHAnsi"/>
          <w:color w:val="222222"/>
        </w:rPr>
        <w:t>:</w:t>
      </w:r>
      <w:r w:rsidR="00D37C8E" w:rsidRPr="006439B9">
        <w:rPr>
          <w:rFonts w:eastAsia="Times New Roman" w:cstheme="minorHAnsi"/>
          <w:color w:val="222222"/>
        </w:rPr>
        <w:t>00</w:t>
      </w:r>
      <w:r w:rsidR="00034416" w:rsidRPr="006439B9">
        <w:rPr>
          <w:rFonts w:eastAsia="Times New Roman" w:cstheme="minorHAnsi"/>
          <w:color w:val="222222"/>
        </w:rPr>
        <w:t xml:space="preserve"> am</w:t>
      </w:r>
      <w:r w:rsidR="001C7CA6" w:rsidRPr="006439B9">
        <w:rPr>
          <w:rFonts w:eastAsia="Times New Roman" w:cstheme="minorHAnsi"/>
          <w:color w:val="222222"/>
        </w:rPr>
        <w:tab/>
      </w:r>
      <w:r w:rsidR="001C7CA6" w:rsidRPr="006439B9">
        <w:rPr>
          <w:rFonts w:eastAsia="Times New Roman" w:cstheme="minorHAnsi"/>
          <w:color w:val="222222"/>
        </w:rPr>
        <w:tab/>
      </w:r>
      <w:r w:rsidR="001C7CA6" w:rsidRPr="006439B9">
        <w:rPr>
          <w:rFonts w:eastAsia="Times New Roman" w:cstheme="minorHAnsi"/>
          <w:color w:val="222222"/>
        </w:rPr>
        <w:tab/>
      </w:r>
      <w:r w:rsidR="001C7CA6" w:rsidRPr="006439B9">
        <w:rPr>
          <w:rFonts w:eastAsia="Times New Roman" w:cstheme="minorHAnsi"/>
          <w:b/>
          <w:bCs/>
          <w:color w:val="222222"/>
        </w:rPr>
        <w:t>Opening General Session</w:t>
      </w:r>
      <w:r w:rsidR="007F1CB2" w:rsidRPr="006439B9">
        <w:rPr>
          <w:rFonts w:eastAsia="Times New Roman" w:cstheme="minorHAnsi"/>
          <w:color w:val="222222"/>
        </w:rPr>
        <w:tab/>
      </w:r>
      <w:r w:rsidR="007F1CB2" w:rsidRPr="006439B9">
        <w:rPr>
          <w:rFonts w:eastAsia="Times New Roman" w:cstheme="minorHAnsi"/>
          <w:color w:val="222222"/>
        </w:rPr>
        <w:tab/>
      </w:r>
      <w:r w:rsidR="00D90262">
        <w:rPr>
          <w:rFonts w:eastAsia="Times New Roman" w:cstheme="minorHAnsi"/>
          <w:color w:val="222222"/>
        </w:rPr>
        <w:tab/>
      </w:r>
      <w:r w:rsidR="00D90262">
        <w:rPr>
          <w:rFonts w:eastAsia="Times New Roman" w:cstheme="minorHAnsi"/>
          <w:color w:val="222222"/>
        </w:rPr>
        <w:tab/>
      </w:r>
      <w:r w:rsidR="007F1CB2" w:rsidRPr="00D90262">
        <w:rPr>
          <w:rFonts w:eastAsia="Times New Roman" w:cstheme="minorHAnsi"/>
          <w:b/>
          <w:bCs/>
          <w:color w:val="222222"/>
        </w:rPr>
        <w:t>Ballroom 6</w:t>
      </w:r>
      <w:r w:rsidR="00E26154">
        <w:rPr>
          <w:rFonts w:eastAsia="Times New Roman" w:cstheme="minorHAnsi"/>
          <w:b/>
          <w:bCs/>
          <w:color w:val="222222"/>
        </w:rPr>
        <w:br/>
      </w:r>
      <w:r w:rsidR="00E26154" w:rsidRPr="00034416">
        <w:rPr>
          <w:rFonts w:eastAsia="Times New Roman" w:cstheme="minorHAnsi"/>
          <w:b/>
          <w:bCs/>
          <w:color w:val="222222"/>
        </w:rPr>
        <w:t>Fostering Career Adaptability: Model, Methods, and Materials </w:t>
      </w:r>
      <w:r w:rsidR="00E26154" w:rsidRPr="00034416">
        <w:rPr>
          <w:rFonts w:eastAsia="Times New Roman" w:cstheme="minorHAnsi"/>
          <w:b/>
          <w:bCs/>
          <w:color w:val="222222"/>
        </w:rPr>
        <w:br/>
      </w:r>
      <w:r w:rsidR="00E26154" w:rsidRPr="00034416">
        <w:rPr>
          <w:rFonts w:eastAsia="Times New Roman" w:cstheme="minorHAnsi"/>
          <w:color w:val="222222"/>
        </w:rPr>
        <w:t>In post-industrial societies and the global economy, individuals must design their own lives because institutions are increasingly less likely to offer stable career paths. The two meta-competencies for life designing are identity and adaptability. In this presentation, I will describe how school counselors, college career advisers, career development facilitators, and career coaches may foster the development of career adaptability resources and adapting responses. Handouts will include the Career Adapt-Abilities Scale and the Student Career Construction Inventory. </w:t>
      </w:r>
      <w:r w:rsidR="00E26154" w:rsidRPr="00034416">
        <w:rPr>
          <w:rFonts w:eastAsia="Times New Roman" w:cstheme="minorHAnsi"/>
          <w:color w:val="222222"/>
        </w:rPr>
        <w:br/>
      </w:r>
      <w:r w:rsidR="00332F93" w:rsidRPr="00034416">
        <w:rPr>
          <w:rFonts w:eastAsia="Times New Roman" w:cstheme="minorHAnsi"/>
          <w:b/>
          <w:bCs/>
          <w:i/>
          <w:iCs/>
          <w:color w:val="222222"/>
        </w:rPr>
        <w:t>Mark Savickas, Northeast Ohio Medical University</w:t>
      </w:r>
      <w:r w:rsidR="00461C3B" w:rsidRPr="006439B9">
        <w:rPr>
          <w:rFonts w:eastAsia="Times New Roman" w:cstheme="minorHAnsi"/>
          <w:color w:val="222222"/>
        </w:rPr>
        <w:br/>
      </w:r>
      <w:r w:rsidR="00332F93">
        <w:rPr>
          <w:rFonts w:eastAsia="Times New Roman" w:cstheme="minorHAnsi"/>
          <w:color w:val="222222"/>
        </w:rPr>
        <w:br/>
      </w:r>
      <w:r w:rsidR="009832E6" w:rsidRPr="006439B9">
        <w:rPr>
          <w:rFonts w:eastAsia="Times New Roman" w:cstheme="minorHAnsi"/>
          <w:color w:val="222222"/>
        </w:rPr>
        <w:t>10:</w:t>
      </w:r>
      <w:r w:rsidR="00D37C8E" w:rsidRPr="006439B9">
        <w:rPr>
          <w:rFonts w:eastAsia="Times New Roman" w:cstheme="minorHAnsi"/>
          <w:color w:val="222222"/>
        </w:rPr>
        <w:t>15</w:t>
      </w:r>
      <w:r w:rsidR="009832E6" w:rsidRPr="006439B9">
        <w:rPr>
          <w:rFonts w:eastAsia="Times New Roman" w:cstheme="minorHAnsi"/>
          <w:color w:val="222222"/>
        </w:rPr>
        <w:t xml:space="preserve"> – 11:</w:t>
      </w:r>
      <w:r w:rsidR="00D37C8E" w:rsidRPr="006439B9">
        <w:rPr>
          <w:rFonts w:eastAsia="Times New Roman" w:cstheme="minorHAnsi"/>
          <w:color w:val="222222"/>
        </w:rPr>
        <w:t>15</w:t>
      </w:r>
      <w:r w:rsidR="009832E6" w:rsidRPr="006439B9">
        <w:rPr>
          <w:rFonts w:eastAsia="Times New Roman" w:cstheme="minorHAnsi"/>
          <w:color w:val="222222"/>
        </w:rPr>
        <w:t xml:space="preserve"> am</w:t>
      </w:r>
      <w:r w:rsidR="009832E6" w:rsidRPr="006439B9">
        <w:rPr>
          <w:rFonts w:eastAsia="Times New Roman" w:cstheme="minorHAnsi"/>
          <w:color w:val="222222"/>
        </w:rPr>
        <w:tab/>
      </w:r>
      <w:r w:rsidR="009832E6" w:rsidRPr="006439B9">
        <w:rPr>
          <w:rFonts w:eastAsia="Times New Roman" w:cstheme="minorHAnsi"/>
          <w:color w:val="222222"/>
        </w:rPr>
        <w:tab/>
      </w:r>
      <w:r w:rsidR="00DA6823" w:rsidRPr="006439B9">
        <w:rPr>
          <w:rFonts w:eastAsia="Times New Roman" w:cstheme="minorHAnsi"/>
          <w:b/>
          <w:bCs/>
          <w:color w:val="222222"/>
        </w:rPr>
        <w:t>Presentation Series I</w:t>
      </w:r>
      <w:r w:rsidR="006439B9">
        <w:rPr>
          <w:rFonts w:eastAsia="Times New Roman" w:cstheme="minorHAnsi"/>
          <w:b/>
          <w:bCs/>
          <w:color w:val="222222"/>
        </w:rPr>
        <w:br/>
      </w:r>
      <w:r w:rsidR="006C53E5" w:rsidRPr="00FE6160">
        <w:rPr>
          <w:rFonts w:eastAsia="Times New Roman" w:cstheme="minorHAnsi"/>
          <w:b/>
          <w:bCs/>
          <w:color w:val="222222"/>
        </w:rPr>
        <w:t xml:space="preserve">#1 </w:t>
      </w:r>
      <w:r w:rsidR="006C53E5" w:rsidRPr="00034416">
        <w:rPr>
          <w:rFonts w:eastAsia="Times New Roman" w:cstheme="minorHAnsi"/>
          <w:b/>
          <w:bCs/>
          <w:color w:val="222222"/>
        </w:rPr>
        <w:t>Job Search Networking and Cleveland Area Job Market Trends and Opportunities</w:t>
      </w:r>
      <w:r w:rsidR="006C53E5" w:rsidRPr="00034416">
        <w:rPr>
          <w:rFonts w:eastAsia="Times New Roman" w:cstheme="minorHAnsi"/>
          <w:color w:val="222222"/>
        </w:rPr>
        <w:t> </w:t>
      </w:r>
      <w:r w:rsidR="00D3521E" w:rsidRPr="00FE6160">
        <w:rPr>
          <w:rFonts w:eastAsia="Times New Roman" w:cstheme="minorHAnsi"/>
          <w:color w:val="222222"/>
        </w:rPr>
        <w:tab/>
      </w:r>
      <w:r w:rsidR="00D3521E" w:rsidRPr="00FE6160">
        <w:rPr>
          <w:rFonts w:eastAsia="Times New Roman" w:cstheme="minorHAnsi"/>
          <w:b/>
          <w:bCs/>
          <w:color w:val="222222"/>
        </w:rPr>
        <w:t>Ballroom 6</w:t>
      </w:r>
      <w:r w:rsidR="006C53E5" w:rsidRPr="00034416">
        <w:rPr>
          <w:rFonts w:eastAsia="Times New Roman" w:cstheme="minorHAnsi"/>
          <w:color w:val="222222"/>
        </w:rPr>
        <w:br/>
        <w:t>This workshop provides proven networking tools, techniques and resources to help your clients and students find work. The materials and local labor market information have been proven to work for positions that have been advertised, are found only in the hidden job market, or have not yet been determined.</w:t>
      </w:r>
      <w:r w:rsidR="006C53E5" w:rsidRPr="00034416">
        <w:rPr>
          <w:rFonts w:eastAsia="Times New Roman" w:cstheme="minorHAnsi"/>
          <w:color w:val="222222"/>
        </w:rPr>
        <w:br/>
      </w:r>
      <w:r w:rsidR="006C53E5" w:rsidRPr="00034416">
        <w:rPr>
          <w:rFonts w:eastAsia="Times New Roman" w:cstheme="minorHAnsi"/>
          <w:i/>
          <w:iCs/>
          <w:color w:val="222222"/>
        </w:rPr>
        <w:t>Presenter: Charles Lehman, Board Member</w:t>
      </w:r>
    </w:p>
    <w:p w14:paraId="7F14FC2F" w14:textId="4B56C549" w:rsidR="006C53E5" w:rsidRPr="00034416" w:rsidRDefault="006C53E5" w:rsidP="006C53E5">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 xml:space="preserve">#2 </w:t>
      </w:r>
      <w:r w:rsidRPr="00034416">
        <w:rPr>
          <w:rFonts w:eastAsia="Times New Roman" w:cstheme="minorHAnsi"/>
          <w:b/>
          <w:bCs/>
          <w:color w:val="222222"/>
        </w:rPr>
        <w:t>A Case Study Approach to Ethics in Career Development</w:t>
      </w:r>
      <w:r w:rsidR="00612333" w:rsidRPr="00FE6160">
        <w:rPr>
          <w:rFonts w:eastAsia="Times New Roman" w:cstheme="minorHAnsi"/>
          <w:b/>
          <w:bCs/>
          <w:color w:val="222222"/>
        </w:rPr>
        <w:tab/>
      </w:r>
      <w:r w:rsidR="00612333" w:rsidRPr="00FE6160">
        <w:rPr>
          <w:rFonts w:eastAsia="Times New Roman" w:cstheme="minorHAnsi"/>
          <w:b/>
          <w:bCs/>
          <w:color w:val="222222"/>
        </w:rPr>
        <w:tab/>
      </w:r>
      <w:r w:rsidR="00D90262">
        <w:rPr>
          <w:rFonts w:eastAsia="Times New Roman" w:cstheme="minorHAnsi"/>
          <w:b/>
          <w:bCs/>
          <w:color w:val="222222"/>
        </w:rPr>
        <w:tab/>
      </w:r>
      <w:r w:rsidR="00D90262">
        <w:rPr>
          <w:rFonts w:eastAsia="Times New Roman" w:cstheme="minorHAnsi"/>
          <w:b/>
          <w:bCs/>
          <w:color w:val="222222"/>
        </w:rPr>
        <w:tab/>
      </w:r>
      <w:r w:rsidR="00612333" w:rsidRPr="00FE6160">
        <w:rPr>
          <w:rFonts w:eastAsia="Times New Roman" w:cstheme="minorHAnsi"/>
          <w:b/>
          <w:bCs/>
          <w:color w:val="222222"/>
        </w:rPr>
        <w:t xml:space="preserve">East </w:t>
      </w:r>
      <w:r w:rsidR="00FE6160" w:rsidRPr="00FE6160">
        <w:rPr>
          <w:rFonts w:eastAsia="Times New Roman" w:cstheme="minorHAnsi"/>
          <w:b/>
          <w:bCs/>
          <w:color w:val="222222"/>
        </w:rPr>
        <w:t xml:space="preserve">Compass Room </w:t>
      </w:r>
      <w:r w:rsidR="00612333" w:rsidRPr="00FE6160">
        <w:rPr>
          <w:rFonts w:eastAsia="Times New Roman" w:cstheme="minorHAnsi"/>
          <w:b/>
          <w:bCs/>
          <w:color w:val="222222"/>
        </w:rPr>
        <w:t>1</w:t>
      </w:r>
      <w:r w:rsidRPr="00034416">
        <w:rPr>
          <w:rFonts w:eastAsia="Times New Roman" w:cstheme="minorHAnsi"/>
          <w:b/>
          <w:bCs/>
          <w:i/>
          <w:iCs/>
          <w:color w:val="222222"/>
        </w:rPr>
        <w:br/>
      </w:r>
      <w:r w:rsidRPr="00034416">
        <w:rPr>
          <w:rFonts w:eastAsia="Times New Roman" w:cstheme="minorHAnsi"/>
          <w:color w:val="222222"/>
        </w:rPr>
        <w:t>Ethical dilemmas are an inevitable part of the complex real world in which we live and work. Approached well, these difficult situations become prime opportunities for learning and effective practice. Come to this presentation to experience a proactive, positive approach to enhancing our ethical sensitivities and learning ethical decision-making strategies.</w:t>
      </w:r>
      <w:r w:rsidRPr="00034416">
        <w:rPr>
          <w:rFonts w:eastAsia="Times New Roman" w:cstheme="minorHAnsi"/>
          <w:i/>
          <w:iCs/>
          <w:color w:val="222222"/>
        </w:rPr>
        <w:br/>
        <w:t>Facilitator: Cynthia Marco-Scanlon</w:t>
      </w:r>
      <w:r w:rsidR="00223165">
        <w:rPr>
          <w:rFonts w:eastAsia="Times New Roman" w:cstheme="minorHAnsi"/>
          <w:i/>
          <w:iCs/>
          <w:color w:val="222222"/>
        </w:rPr>
        <w:t>, NCDA Past President</w:t>
      </w:r>
      <w:r w:rsidRPr="00034416">
        <w:rPr>
          <w:rFonts w:eastAsia="Times New Roman" w:cstheme="minorHAnsi"/>
          <w:i/>
          <w:iCs/>
          <w:color w:val="222222"/>
        </w:rPr>
        <w:br/>
        <w:t>Panelists: Lakeisha Mathews, Board Member, James Westhoff, Credentialing Commissioner</w:t>
      </w:r>
    </w:p>
    <w:p w14:paraId="631B9A59" w14:textId="2DD61C5E" w:rsidR="006C53E5" w:rsidRPr="00034416" w:rsidRDefault="006C53E5" w:rsidP="006C53E5">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 xml:space="preserve">#3 </w:t>
      </w:r>
      <w:r w:rsidRPr="00034416">
        <w:rPr>
          <w:rFonts w:eastAsia="Times New Roman" w:cstheme="minorHAnsi"/>
          <w:b/>
          <w:bCs/>
          <w:color w:val="222222"/>
        </w:rPr>
        <w:t>Are You Interested in Credentials? We Can Help!</w:t>
      </w:r>
      <w:r w:rsidR="00612333" w:rsidRPr="00FE6160">
        <w:rPr>
          <w:rFonts w:eastAsia="Times New Roman" w:cstheme="minorHAnsi"/>
          <w:b/>
          <w:bCs/>
          <w:color w:val="222222"/>
        </w:rPr>
        <w:tab/>
      </w:r>
      <w:r w:rsidR="00612333" w:rsidRPr="00FE6160">
        <w:rPr>
          <w:rFonts w:eastAsia="Times New Roman" w:cstheme="minorHAnsi"/>
          <w:b/>
          <w:bCs/>
          <w:color w:val="222222"/>
        </w:rPr>
        <w:tab/>
      </w:r>
      <w:r w:rsidR="00612333" w:rsidRPr="00FE6160">
        <w:rPr>
          <w:rFonts w:eastAsia="Times New Roman" w:cstheme="minorHAnsi"/>
          <w:b/>
          <w:bCs/>
          <w:color w:val="222222"/>
        </w:rPr>
        <w:tab/>
      </w:r>
      <w:r w:rsidR="00D90262">
        <w:rPr>
          <w:rFonts w:eastAsia="Times New Roman" w:cstheme="minorHAnsi"/>
          <w:b/>
          <w:bCs/>
          <w:color w:val="222222"/>
        </w:rPr>
        <w:tab/>
      </w:r>
      <w:r w:rsidR="00D90262">
        <w:rPr>
          <w:rFonts w:eastAsia="Times New Roman" w:cstheme="minorHAnsi"/>
          <w:b/>
          <w:bCs/>
          <w:color w:val="222222"/>
        </w:rPr>
        <w:tab/>
      </w:r>
      <w:r w:rsidR="00612333" w:rsidRPr="00FE6160">
        <w:rPr>
          <w:rFonts w:eastAsia="Times New Roman" w:cstheme="minorHAnsi"/>
          <w:b/>
          <w:bCs/>
          <w:color w:val="222222"/>
        </w:rPr>
        <w:t xml:space="preserve">East </w:t>
      </w:r>
      <w:r w:rsidR="00FE6160" w:rsidRPr="00FE6160">
        <w:rPr>
          <w:rFonts w:eastAsia="Times New Roman" w:cstheme="minorHAnsi"/>
          <w:b/>
          <w:bCs/>
          <w:color w:val="222222"/>
        </w:rPr>
        <w:t xml:space="preserve">Compass Room </w:t>
      </w:r>
      <w:r w:rsidR="00612333" w:rsidRPr="00FE6160">
        <w:rPr>
          <w:rFonts w:eastAsia="Times New Roman" w:cstheme="minorHAnsi"/>
          <w:b/>
          <w:bCs/>
          <w:color w:val="222222"/>
        </w:rPr>
        <w:t>2</w:t>
      </w:r>
      <w:r w:rsidRPr="00034416">
        <w:rPr>
          <w:rFonts w:eastAsia="Times New Roman" w:cstheme="minorHAnsi"/>
          <w:b/>
          <w:bCs/>
          <w:color w:val="222222"/>
        </w:rPr>
        <w:br/>
      </w:r>
      <w:r w:rsidRPr="00034416">
        <w:rPr>
          <w:rFonts w:eastAsia="Times New Roman" w:cstheme="minorHAnsi"/>
          <w:color w:val="222222"/>
        </w:rPr>
        <w:t>Come hear about NCDA’s exciting new career credentials. You will learn about 6 possible credentials, how to choose among them, and how you can apply. Thus far over 1000 individuals have been credentialed.  You can also join us for a “Jump Start” session during the lunch hour or visit our table anytime during the CPI.   </w:t>
      </w:r>
      <w:hyperlink r:id="rId7" w:history="1">
        <w:r w:rsidRPr="00034416">
          <w:rPr>
            <w:rFonts w:eastAsia="Times New Roman" w:cstheme="minorHAnsi"/>
            <w:color w:val="0041A8"/>
            <w:u w:val="single"/>
          </w:rPr>
          <w:t>www.ncdacredentialing.org</w:t>
        </w:r>
      </w:hyperlink>
      <w:r w:rsidRPr="00034416">
        <w:rPr>
          <w:rFonts w:eastAsia="Times New Roman" w:cstheme="minorHAnsi"/>
          <w:color w:val="222222"/>
        </w:rPr>
        <w:br/>
      </w:r>
      <w:r w:rsidRPr="00034416">
        <w:rPr>
          <w:rFonts w:eastAsia="Times New Roman" w:cstheme="minorHAnsi"/>
          <w:i/>
          <w:iCs/>
          <w:color w:val="222222"/>
        </w:rPr>
        <w:t xml:space="preserve">Presenters: Aaron Leson, NCDA Director of Credentialing and </w:t>
      </w:r>
      <w:r w:rsidR="00223165">
        <w:rPr>
          <w:rFonts w:eastAsia="Times New Roman" w:cstheme="minorHAnsi"/>
          <w:i/>
          <w:iCs/>
          <w:color w:val="222222"/>
        </w:rPr>
        <w:t>M</w:t>
      </w:r>
      <w:r w:rsidRPr="00034416">
        <w:rPr>
          <w:rFonts w:eastAsia="Times New Roman" w:cstheme="minorHAnsi"/>
          <w:i/>
          <w:iCs/>
          <w:color w:val="222222"/>
        </w:rPr>
        <w:t>embers of the Credentialing Commission</w:t>
      </w:r>
    </w:p>
    <w:p w14:paraId="7FBD1EB6" w14:textId="0A0AFDF2" w:rsidR="002C133D" w:rsidRPr="00034416" w:rsidRDefault="00CD39D4" w:rsidP="002C133D">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11:</w:t>
      </w:r>
      <w:r w:rsidR="0060528B" w:rsidRPr="00FE6160">
        <w:rPr>
          <w:rFonts w:eastAsia="Times New Roman" w:cstheme="minorHAnsi"/>
          <w:b/>
          <w:bCs/>
          <w:color w:val="222222"/>
        </w:rPr>
        <w:t>30</w:t>
      </w:r>
      <w:r w:rsidRPr="00FE6160">
        <w:rPr>
          <w:rFonts w:eastAsia="Times New Roman" w:cstheme="minorHAnsi"/>
          <w:b/>
          <w:bCs/>
          <w:color w:val="222222"/>
        </w:rPr>
        <w:t xml:space="preserve"> am – 12:</w:t>
      </w:r>
      <w:r w:rsidR="0060528B" w:rsidRPr="00FE6160">
        <w:rPr>
          <w:rFonts w:eastAsia="Times New Roman" w:cstheme="minorHAnsi"/>
          <w:b/>
          <w:bCs/>
          <w:color w:val="222222"/>
        </w:rPr>
        <w:t>30</w:t>
      </w:r>
      <w:r w:rsidRPr="00FE6160">
        <w:rPr>
          <w:rFonts w:eastAsia="Times New Roman" w:cstheme="minorHAnsi"/>
          <w:b/>
          <w:bCs/>
          <w:color w:val="222222"/>
        </w:rPr>
        <w:t xml:space="preserve"> pm</w:t>
      </w:r>
      <w:r w:rsidRPr="00FE6160">
        <w:rPr>
          <w:rFonts w:eastAsia="Times New Roman" w:cstheme="minorHAnsi"/>
          <w:b/>
          <w:bCs/>
          <w:color w:val="222222"/>
        </w:rPr>
        <w:tab/>
      </w:r>
      <w:r w:rsidRPr="00FE6160">
        <w:rPr>
          <w:rFonts w:eastAsia="Times New Roman" w:cstheme="minorHAnsi"/>
          <w:b/>
          <w:bCs/>
          <w:color w:val="222222"/>
        </w:rPr>
        <w:tab/>
        <w:t>Presentation Series II</w:t>
      </w:r>
      <w:r w:rsidR="006439B9">
        <w:rPr>
          <w:rFonts w:eastAsia="Times New Roman" w:cstheme="minorHAnsi"/>
          <w:b/>
          <w:bCs/>
          <w:color w:val="222222"/>
        </w:rPr>
        <w:br/>
      </w:r>
      <w:r w:rsidR="002C133D" w:rsidRPr="00FE6160">
        <w:rPr>
          <w:rFonts w:eastAsia="Times New Roman" w:cstheme="minorHAnsi"/>
          <w:b/>
          <w:bCs/>
          <w:color w:val="222222"/>
        </w:rPr>
        <w:t xml:space="preserve">#4 </w:t>
      </w:r>
      <w:r w:rsidR="002C133D" w:rsidRPr="00034416">
        <w:rPr>
          <w:rFonts w:eastAsia="Times New Roman" w:cstheme="minorHAnsi"/>
          <w:b/>
          <w:bCs/>
          <w:color w:val="222222"/>
        </w:rPr>
        <w:t>Understanding Your Personality Type and Maximizing Career Success</w:t>
      </w:r>
      <w:r w:rsidR="00C6174F">
        <w:rPr>
          <w:rFonts w:eastAsia="Times New Roman" w:cstheme="minorHAnsi"/>
          <w:b/>
          <w:bCs/>
          <w:color w:val="222222"/>
        </w:rPr>
        <w:tab/>
      </w:r>
      <w:r w:rsidR="00D90262">
        <w:rPr>
          <w:rFonts w:eastAsia="Times New Roman" w:cstheme="minorHAnsi"/>
          <w:b/>
          <w:bCs/>
          <w:color w:val="222222"/>
        </w:rPr>
        <w:tab/>
      </w:r>
      <w:r w:rsidR="00612333" w:rsidRPr="00FE6160">
        <w:rPr>
          <w:rFonts w:eastAsia="Times New Roman" w:cstheme="minorHAnsi"/>
          <w:b/>
          <w:bCs/>
          <w:color w:val="222222"/>
        </w:rPr>
        <w:t>Ballroom 6</w:t>
      </w:r>
      <w:r w:rsidR="002C133D" w:rsidRPr="00034416">
        <w:rPr>
          <w:rFonts w:eastAsia="Times New Roman" w:cstheme="minorHAnsi"/>
          <w:b/>
          <w:bCs/>
          <w:color w:val="222222"/>
        </w:rPr>
        <w:br/>
      </w:r>
      <w:r w:rsidR="002C133D" w:rsidRPr="00034416">
        <w:rPr>
          <w:rFonts w:eastAsia="Times New Roman" w:cstheme="minorHAnsi"/>
          <w:color w:val="222222"/>
        </w:rPr>
        <w:t>The assessment of our personality type can result in a better understanding of how to approach our work, manage our time, problem solve and find the best approaches to decision making.  During the workshop, you will participate in a progressive self-assessment exercise based on the Myers-Briggs Type Inventory (MBTI).  According the C. G. Jung’s theory on which the MBTI is based, there are variations in behavior that are orderly and consistent due to basic differences in the ways in which individuals prefer to use their perception and judgment. Preferences help us in different ways and to different degrees throughout our lives.  </w:t>
      </w:r>
      <w:r w:rsidR="002C133D" w:rsidRPr="00034416">
        <w:rPr>
          <w:rFonts w:eastAsia="Times New Roman" w:cstheme="minorHAnsi"/>
          <w:color w:val="222222"/>
        </w:rPr>
        <w:br/>
      </w:r>
      <w:r w:rsidR="002C133D" w:rsidRPr="00034416">
        <w:rPr>
          <w:rFonts w:eastAsia="Times New Roman" w:cstheme="minorHAnsi"/>
          <w:i/>
          <w:iCs/>
          <w:color w:val="222222"/>
        </w:rPr>
        <w:t>Presenter: Carolyn Jones, NCDA Board Member</w:t>
      </w:r>
    </w:p>
    <w:p w14:paraId="15502DBF" w14:textId="7D622431" w:rsidR="002C133D" w:rsidRPr="00034416" w:rsidRDefault="002C133D" w:rsidP="002C133D">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 xml:space="preserve">#5 </w:t>
      </w:r>
      <w:r w:rsidRPr="00034416">
        <w:rPr>
          <w:rFonts w:eastAsia="Times New Roman" w:cstheme="minorHAnsi"/>
          <w:b/>
          <w:bCs/>
          <w:color w:val="222222"/>
        </w:rPr>
        <w:t>Resources for Career Development Practitioners and Educators</w:t>
      </w:r>
      <w:r w:rsidR="00612333" w:rsidRPr="00FE6160">
        <w:rPr>
          <w:rFonts w:eastAsia="Times New Roman" w:cstheme="minorHAnsi"/>
          <w:b/>
          <w:bCs/>
          <w:color w:val="222222"/>
        </w:rPr>
        <w:tab/>
      </w:r>
      <w:r w:rsidR="00D90262">
        <w:rPr>
          <w:rFonts w:eastAsia="Times New Roman" w:cstheme="minorHAnsi"/>
          <w:b/>
          <w:bCs/>
          <w:color w:val="222222"/>
        </w:rPr>
        <w:tab/>
      </w:r>
      <w:r w:rsidR="00D90262">
        <w:rPr>
          <w:rFonts w:eastAsia="Times New Roman" w:cstheme="minorHAnsi"/>
          <w:b/>
          <w:bCs/>
          <w:color w:val="222222"/>
        </w:rPr>
        <w:tab/>
      </w:r>
      <w:r w:rsidR="00612333" w:rsidRPr="00FE6160">
        <w:rPr>
          <w:rFonts w:eastAsia="Times New Roman" w:cstheme="minorHAnsi"/>
          <w:b/>
          <w:bCs/>
          <w:color w:val="222222"/>
        </w:rPr>
        <w:t xml:space="preserve">East </w:t>
      </w:r>
      <w:r w:rsidR="00FE6160" w:rsidRPr="00FE6160">
        <w:rPr>
          <w:rFonts w:eastAsia="Times New Roman" w:cstheme="minorHAnsi"/>
          <w:b/>
          <w:bCs/>
          <w:color w:val="222222"/>
        </w:rPr>
        <w:t xml:space="preserve">Compass Room </w:t>
      </w:r>
      <w:r w:rsidR="00612333" w:rsidRPr="00FE6160">
        <w:rPr>
          <w:rFonts w:eastAsia="Times New Roman" w:cstheme="minorHAnsi"/>
          <w:b/>
          <w:bCs/>
          <w:color w:val="222222"/>
        </w:rPr>
        <w:t>1</w:t>
      </w:r>
      <w:r w:rsidRPr="00034416">
        <w:rPr>
          <w:rFonts w:eastAsia="Times New Roman" w:cstheme="minorHAnsi"/>
          <w:b/>
          <w:bCs/>
          <w:color w:val="222222"/>
        </w:rPr>
        <w:br/>
      </w:r>
      <w:r w:rsidRPr="00034416">
        <w:rPr>
          <w:rFonts w:eastAsia="Times New Roman" w:cstheme="minorHAnsi"/>
          <w:color w:val="222222"/>
        </w:rPr>
        <w:t>How can you empower and inspire your clients/students if you cannot identify and access the necessary resources? Internet resources are available 24/7, so take advantage of them! NCDA also offers publications that are valuable every</w:t>
      </w:r>
      <w:r w:rsidR="00A81555">
        <w:rPr>
          <w:rFonts w:eastAsia="Times New Roman" w:cstheme="minorHAnsi"/>
          <w:color w:val="222222"/>
        </w:rPr>
        <w:t xml:space="preserve"> </w:t>
      </w:r>
      <w:r w:rsidRPr="00034416">
        <w:rPr>
          <w:rFonts w:eastAsia="Times New Roman" w:cstheme="minorHAnsi"/>
          <w:color w:val="222222"/>
        </w:rPr>
        <w:t xml:space="preserve">day. Specifically, an overview of the new “A Comprehensive Guide to Career Assessment (7th ed.)” will be shared </w:t>
      </w:r>
      <w:r w:rsidRPr="00034416">
        <w:rPr>
          <w:rFonts w:eastAsia="Times New Roman" w:cstheme="minorHAnsi"/>
          <w:color w:val="222222"/>
        </w:rPr>
        <w:lastRenderedPageBreak/>
        <w:t>(including the new online companion). Here is your guide to the award-winning NCDA website and specific career resources that will benefit you and your clients/students.</w:t>
      </w:r>
      <w:r w:rsidRPr="00034416">
        <w:rPr>
          <w:rFonts w:eastAsia="Times New Roman" w:cstheme="minorHAnsi"/>
          <w:b/>
          <w:bCs/>
          <w:color w:val="222222"/>
        </w:rPr>
        <w:br/>
      </w:r>
      <w:r w:rsidRPr="00034416">
        <w:rPr>
          <w:rFonts w:eastAsia="Times New Roman" w:cstheme="minorHAnsi"/>
          <w:i/>
          <w:iCs/>
          <w:color w:val="222222"/>
        </w:rPr>
        <w:t>Presenter: Melanie Reinersman, NCDA Website &amp; Web Magazine Editor; NCDA Publications Development Director</w:t>
      </w:r>
    </w:p>
    <w:p w14:paraId="3FF7B527" w14:textId="1FD79849" w:rsidR="002C133D" w:rsidRPr="00034416" w:rsidRDefault="002C133D" w:rsidP="002C133D">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 xml:space="preserve">#6 </w:t>
      </w:r>
      <w:r w:rsidRPr="00034416">
        <w:rPr>
          <w:rFonts w:eastAsia="Times New Roman" w:cstheme="minorHAnsi"/>
          <w:b/>
          <w:bCs/>
          <w:color w:val="222222"/>
        </w:rPr>
        <w:t>An Introduction to Infographics </w:t>
      </w:r>
      <w:r w:rsidR="00612333" w:rsidRPr="00FE6160">
        <w:rPr>
          <w:rFonts w:eastAsia="Times New Roman" w:cstheme="minorHAnsi"/>
          <w:b/>
          <w:bCs/>
          <w:color w:val="222222"/>
        </w:rPr>
        <w:tab/>
      </w:r>
      <w:r w:rsidR="00612333" w:rsidRPr="00FE6160">
        <w:rPr>
          <w:rFonts w:eastAsia="Times New Roman" w:cstheme="minorHAnsi"/>
          <w:b/>
          <w:bCs/>
          <w:color w:val="222222"/>
        </w:rPr>
        <w:tab/>
      </w:r>
      <w:r w:rsidR="00612333" w:rsidRPr="00FE6160">
        <w:rPr>
          <w:rFonts w:eastAsia="Times New Roman" w:cstheme="minorHAnsi"/>
          <w:b/>
          <w:bCs/>
          <w:color w:val="222222"/>
        </w:rPr>
        <w:tab/>
      </w:r>
      <w:r w:rsidR="00612333" w:rsidRPr="00FE6160">
        <w:rPr>
          <w:rFonts w:eastAsia="Times New Roman" w:cstheme="minorHAnsi"/>
          <w:b/>
          <w:bCs/>
          <w:color w:val="222222"/>
        </w:rPr>
        <w:tab/>
      </w:r>
      <w:r w:rsidR="00612333" w:rsidRPr="00FE6160">
        <w:rPr>
          <w:rFonts w:eastAsia="Times New Roman" w:cstheme="minorHAnsi"/>
          <w:b/>
          <w:bCs/>
          <w:color w:val="222222"/>
        </w:rPr>
        <w:tab/>
      </w:r>
      <w:r w:rsidR="00D90262">
        <w:rPr>
          <w:rFonts w:eastAsia="Times New Roman" w:cstheme="minorHAnsi"/>
          <w:b/>
          <w:bCs/>
          <w:color w:val="222222"/>
        </w:rPr>
        <w:tab/>
      </w:r>
      <w:r w:rsidR="00D90262">
        <w:rPr>
          <w:rFonts w:eastAsia="Times New Roman" w:cstheme="minorHAnsi"/>
          <w:b/>
          <w:bCs/>
          <w:color w:val="222222"/>
        </w:rPr>
        <w:tab/>
      </w:r>
      <w:r w:rsidR="00612333" w:rsidRPr="00FE6160">
        <w:rPr>
          <w:rFonts w:eastAsia="Times New Roman" w:cstheme="minorHAnsi"/>
          <w:b/>
          <w:bCs/>
          <w:color w:val="222222"/>
        </w:rPr>
        <w:t xml:space="preserve">East </w:t>
      </w:r>
      <w:r w:rsidR="00FE6160" w:rsidRPr="00FE6160">
        <w:rPr>
          <w:rFonts w:eastAsia="Times New Roman" w:cstheme="minorHAnsi"/>
          <w:b/>
          <w:bCs/>
          <w:color w:val="222222"/>
        </w:rPr>
        <w:t xml:space="preserve">Compass Room </w:t>
      </w:r>
      <w:r w:rsidR="00612333" w:rsidRPr="00FE6160">
        <w:rPr>
          <w:rFonts w:eastAsia="Times New Roman" w:cstheme="minorHAnsi"/>
          <w:b/>
          <w:bCs/>
          <w:color w:val="222222"/>
        </w:rPr>
        <w:t>2</w:t>
      </w:r>
      <w:r w:rsidRPr="00034416">
        <w:rPr>
          <w:rFonts w:eastAsia="Times New Roman" w:cstheme="minorHAnsi"/>
          <w:b/>
          <w:bCs/>
          <w:color w:val="222222"/>
        </w:rPr>
        <w:br/>
      </w:r>
      <w:r w:rsidRPr="00034416">
        <w:rPr>
          <w:rFonts w:eastAsia="Times New Roman" w:cstheme="minorHAnsi"/>
          <w:color w:val="222222"/>
        </w:rPr>
        <w:t>How do you share information with your students, clients, and other stakeholders, such as department chairs and local employers? A picture is worth a thousand words. Discover how career practitioners can enhance their website content and workshop materials with original images, without having graphic design experience. A variety of tools will be introduced along with practical examples for their use in the context of career services. </w:t>
      </w:r>
      <w:r w:rsidRPr="00034416">
        <w:rPr>
          <w:rFonts w:eastAsia="Times New Roman" w:cstheme="minorHAnsi"/>
          <w:color w:val="222222"/>
        </w:rPr>
        <w:br/>
      </w:r>
      <w:r w:rsidRPr="00034416">
        <w:rPr>
          <w:rFonts w:eastAsia="Times New Roman" w:cstheme="minorHAnsi"/>
          <w:i/>
          <w:iCs/>
          <w:color w:val="222222"/>
        </w:rPr>
        <w:t>Presenter: Melissa Venable, NCDA Board Member</w:t>
      </w:r>
    </w:p>
    <w:p w14:paraId="777CED59" w14:textId="0C0BAE30" w:rsidR="00B62FD6" w:rsidRPr="00FE6160" w:rsidRDefault="00B62FD6" w:rsidP="00B62FD6">
      <w:pPr>
        <w:pStyle w:val="NoSpacing"/>
        <w:rPr>
          <w:rFonts w:cstheme="minorHAnsi"/>
          <w:b/>
          <w:bCs/>
        </w:rPr>
      </w:pPr>
      <w:r w:rsidRPr="00FE6160">
        <w:rPr>
          <w:rFonts w:cstheme="minorHAnsi"/>
          <w:b/>
          <w:bCs/>
        </w:rPr>
        <w:t>12:30 – 1:30 pm</w:t>
      </w:r>
      <w:r w:rsidRPr="00FE6160">
        <w:rPr>
          <w:rFonts w:cstheme="minorHAnsi"/>
          <w:b/>
          <w:bCs/>
        </w:rPr>
        <w:tab/>
      </w:r>
      <w:r w:rsidRPr="00FE6160">
        <w:rPr>
          <w:rFonts w:cstheme="minorHAnsi"/>
          <w:b/>
          <w:bCs/>
        </w:rPr>
        <w:tab/>
        <w:t xml:space="preserve">Welcome Luncheon </w:t>
      </w:r>
      <w:r w:rsidRPr="00FE6160">
        <w:rPr>
          <w:rFonts w:cstheme="minorHAnsi"/>
          <w:b/>
          <w:bCs/>
        </w:rPr>
        <w:tab/>
      </w:r>
      <w:r w:rsidRPr="00FE6160">
        <w:rPr>
          <w:rFonts w:cstheme="minorHAnsi"/>
          <w:b/>
          <w:bCs/>
        </w:rPr>
        <w:tab/>
      </w:r>
      <w:r w:rsidR="00FE6160" w:rsidRPr="00FE6160">
        <w:rPr>
          <w:rFonts w:cstheme="minorHAnsi"/>
          <w:b/>
          <w:bCs/>
        </w:rPr>
        <w:tab/>
      </w:r>
      <w:r w:rsidR="00D90262">
        <w:rPr>
          <w:rFonts w:cstheme="minorHAnsi"/>
          <w:b/>
          <w:bCs/>
        </w:rPr>
        <w:tab/>
      </w:r>
      <w:r w:rsidR="00D90262">
        <w:rPr>
          <w:rFonts w:cstheme="minorHAnsi"/>
          <w:b/>
          <w:bCs/>
        </w:rPr>
        <w:tab/>
      </w:r>
      <w:r w:rsidR="00A0354E" w:rsidRPr="00FE6160">
        <w:rPr>
          <w:rFonts w:cstheme="minorHAnsi"/>
          <w:b/>
          <w:bCs/>
        </w:rPr>
        <w:t xml:space="preserve">Ballroom </w:t>
      </w:r>
      <w:r w:rsidR="00D966F1" w:rsidRPr="00FE6160">
        <w:rPr>
          <w:rFonts w:cstheme="minorHAnsi"/>
          <w:b/>
          <w:bCs/>
        </w:rPr>
        <w:t>4</w:t>
      </w:r>
      <w:r w:rsidR="00DB4703" w:rsidRPr="00FE6160">
        <w:rPr>
          <w:rFonts w:cstheme="minorHAnsi"/>
          <w:b/>
          <w:bCs/>
        </w:rPr>
        <w:t>&amp;5</w:t>
      </w:r>
    </w:p>
    <w:p w14:paraId="0EAA6FC3" w14:textId="1CEFE4CA" w:rsidR="00B62FD6" w:rsidRPr="00CC6512" w:rsidRDefault="008615F8" w:rsidP="00CC6512">
      <w:pPr>
        <w:pStyle w:val="NoSpacing"/>
        <w:rPr>
          <w:rFonts w:ascii="Calibri" w:hAnsi="Calibri" w:cs="Calibri"/>
          <w:b/>
          <w:bCs/>
        </w:rPr>
      </w:pPr>
      <w:r>
        <w:rPr>
          <w:rFonts w:ascii="Calibri" w:hAnsi="Calibri" w:cs="Calibri"/>
          <w:b/>
          <w:bCs/>
        </w:rPr>
        <w:t>“</w:t>
      </w:r>
      <w:r w:rsidR="00B62FD6" w:rsidRPr="00CC6512">
        <w:rPr>
          <w:rFonts w:ascii="Calibri" w:hAnsi="Calibri" w:cs="Calibri"/>
          <w:b/>
          <w:bCs/>
        </w:rPr>
        <w:t xml:space="preserve">Jump Start” </w:t>
      </w:r>
      <w:r>
        <w:rPr>
          <w:rFonts w:ascii="Calibri" w:hAnsi="Calibri" w:cs="Calibri"/>
          <w:b/>
          <w:bCs/>
        </w:rPr>
        <w:t>C</w:t>
      </w:r>
      <w:r w:rsidR="00B62FD6" w:rsidRPr="00CC6512">
        <w:rPr>
          <w:rFonts w:ascii="Calibri" w:hAnsi="Calibri" w:cs="Calibri"/>
          <w:b/>
          <w:bCs/>
        </w:rPr>
        <w:t xml:space="preserve">redentialing </w:t>
      </w:r>
      <w:r>
        <w:rPr>
          <w:rFonts w:ascii="Calibri" w:hAnsi="Calibri" w:cs="Calibri"/>
          <w:b/>
          <w:bCs/>
        </w:rPr>
        <w:t>T</w:t>
      </w:r>
      <w:r w:rsidR="00B62FD6" w:rsidRPr="00CC6512">
        <w:rPr>
          <w:rFonts w:ascii="Calibri" w:hAnsi="Calibri" w:cs="Calibri"/>
          <w:b/>
          <w:bCs/>
        </w:rPr>
        <w:t>able</w:t>
      </w:r>
    </w:p>
    <w:p w14:paraId="1D20DD19" w14:textId="5B6F93EA" w:rsidR="00CC6512" w:rsidRPr="00CC6512" w:rsidRDefault="00CC6512" w:rsidP="00CC6512">
      <w:pPr>
        <w:pStyle w:val="NoSpacing"/>
        <w:rPr>
          <w:rFonts w:ascii="Calibri" w:hAnsi="Calibri" w:cs="Calibri"/>
        </w:rPr>
      </w:pPr>
      <w:r w:rsidRPr="00CC6512">
        <w:rPr>
          <w:rFonts w:ascii="Calibri" w:hAnsi="Calibri" w:cs="Calibri"/>
          <w:color w:val="323130"/>
          <w:shd w:val="clear" w:color="auto" w:fill="FFFFFF"/>
        </w:rPr>
        <w:t>Come chat with members of the NCDA Credentialing Commission. Get your questions answered and gather insight on how you can select and earn your competency</w:t>
      </w:r>
      <w:r>
        <w:rPr>
          <w:rFonts w:ascii="Calibri" w:hAnsi="Calibri" w:cs="Calibri"/>
          <w:color w:val="323130"/>
          <w:shd w:val="clear" w:color="auto" w:fill="FFFFFF"/>
        </w:rPr>
        <w:t>-</w:t>
      </w:r>
      <w:r w:rsidRPr="00CC6512">
        <w:rPr>
          <w:rFonts w:ascii="Calibri" w:hAnsi="Calibri" w:cs="Calibri"/>
          <w:color w:val="323130"/>
          <w:shd w:val="clear" w:color="auto" w:fill="FFFFFF"/>
        </w:rPr>
        <w:t>based credential. Industry certification is an important step and NCDA is here to support you as you grow your professional brand. </w:t>
      </w:r>
    </w:p>
    <w:p w14:paraId="3FC91B9A" w14:textId="0ADB9318" w:rsidR="00612333" w:rsidRPr="00034416" w:rsidRDefault="00CC6512" w:rsidP="00612333">
      <w:pPr>
        <w:shd w:val="clear" w:color="auto" w:fill="FFFFFF"/>
        <w:spacing w:after="100" w:afterAutospacing="1" w:line="240" w:lineRule="auto"/>
        <w:rPr>
          <w:rFonts w:eastAsia="Times New Roman" w:cstheme="minorHAnsi"/>
          <w:color w:val="222222"/>
        </w:rPr>
      </w:pPr>
      <w:r>
        <w:rPr>
          <w:rFonts w:eastAsia="Times New Roman" w:cstheme="minorHAnsi"/>
          <w:b/>
          <w:bCs/>
          <w:color w:val="222222"/>
        </w:rPr>
        <w:br/>
      </w:r>
      <w:r w:rsidR="00DB4703" w:rsidRPr="00FE6160">
        <w:rPr>
          <w:rFonts w:eastAsia="Times New Roman" w:cstheme="minorHAnsi"/>
          <w:b/>
          <w:bCs/>
          <w:color w:val="222222"/>
        </w:rPr>
        <w:t>1:</w:t>
      </w:r>
      <w:r w:rsidR="00B1618A">
        <w:rPr>
          <w:rFonts w:eastAsia="Times New Roman" w:cstheme="minorHAnsi"/>
          <w:b/>
          <w:bCs/>
          <w:color w:val="222222"/>
        </w:rPr>
        <w:t>45</w:t>
      </w:r>
      <w:r w:rsidR="00DB4703" w:rsidRPr="00FE6160">
        <w:rPr>
          <w:rFonts w:eastAsia="Times New Roman" w:cstheme="minorHAnsi"/>
          <w:b/>
          <w:bCs/>
          <w:color w:val="222222"/>
        </w:rPr>
        <w:t xml:space="preserve"> – 2:</w:t>
      </w:r>
      <w:r w:rsidR="00B1618A">
        <w:rPr>
          <w:rFonts w:eastAsia="Times New Roman" w:cstheme="minorHAnsi"/>
          <w:b/>
          <w:bCs/>
          <w:color w:val="222222"/>
        </w:rPr>
        <w:t>45</w:t>
      </w:r>
      <w:r w:rsidR="00DB4703" w:rsidRPr="00FE6160">
        <w:rPr>
          <w:rFonts w:eastAsia="Times New Roman" w:cstheme="minorHAnsi"/>
          <w:b/>
          <w:bCs/>
          <w:color w:val="222222"/>
        </w:rPr>
        <w:t xml:space="preserve"> pm</w:t>
      </w:r>
      <w:r w:rsidR="00DB4703" w:rsidRPr="00FE6160">
        <w:rPr>
          <w:rFonts w:eastAsia="Times New Roman" w:cstheme="minorHAnsi"/>
          <w:b/>
          <w:bCs/>
          <w:color w:val="222222"/>
        </w:rPr>
        <w:tab/>
      </w:r>
      <w:r w:rsidR="00DB4703" w:rsidRPr="00FE6160">
        <w:rPr>
          <w:rFonts w:eastAsia="Times New Roman" w:cstheme="minorHAnsi"/>
          <w:b/>
          <w:bCs/>
          <w:color w:val="222222"/>
        </w:rPr>
        <w:tab/>
        <w:t>Presentation Series III</w:t>
      </w:r>
      <w:r w:rsidR="006439B9">
        <w:rPr>
          <w:rFonts w:eastAsia="Times New Roman" w:cstheme="minorHAnsi"/>
          <w:b/>
          <w:bCs/>
          <w:color w:val="222222"/>
        </w:rPr>
        <w:br/>
      </w:r>
      <w:r w:rsidR="00612333" w:rsidRPr="00FE6160">
        <w:rPr>
          <w:rFonts w:eastAsia="Times New Roman" w:cstheme="minorHAnsi"/>
          <w:b/>
          <w:bCs/>
          <w:color w:val="222222"/>
        </w:rPr>
        <w:t xml:space="preserve">#7 </w:t>
      </w:r>
      <w:r w:rsidR="00612333" w:rsidRPr="00034416">
        <w:rPr>
          <w:rFonts w:eastAsia="Times New Roman" w:cstheme="minorHAnsi"/>
          <w:b/>
          <w:bCs/>
          <w:color w:val="222222"/>
        </w:rPr>
        <w:t>Applying the Hope-Action Theory to Your Everyday Career Development Practice     </w:t>
      </w:r>
      <w:r w:rsidR="00DB4703" w:rsidRPr="00FE6160">
        <w:rPr>
          <w:rFonts w:eastAsia="Times New Roman" w:cstheme="minorHAnsi"/>
          <w:b/>
          <w:bCs/>
          <w:color w:val="222222"/>
        </w:rPr>
        <w:t>Ballroom 6</w:t>
      </w:r>
      <w:r w:rsidR="00612333" w:rsidRPr="00034416">
        <w:rPr>
          <w:rFonts w:eastAsia="Times New Roman" w:cstheme="minorHAnsi"/>
          <w:b/>
          <w:bCs/>
          <w:color w:val="222222"/>
        </w:rPr>
        <w:br/>
      </w:r>
      <w:r w:rsidR="00612333" w:rsidRPr="00034416">
        <w:rPr>
          <w:rFonts w:eastAsia="Times New Roman" w:cstheme="minorHAnsi"/>
          <w:color w:val="222222"/>
        </w:rPr>
        <w:t>Research shows that high hope enhances one’s work/school engagement, vocational identity, and academic/task performance. Come and learn how to use the Hope-Action Theory with seven key elements: hope, self-reflection, self-clarity, visioning, goal setting and planning, implementing, and adapting, in your everyday career practice.</w:t>
      </w:r>
      <w:r w:rsidR="00612333" w:rsidRPr="00034416">
        <w:rPr>
          <w:rFonts w:eastAsia="Times New Roman" w:cstheme="minorHAnsi"/>
          <w:color w:val="222222"/>
        </w:rPr>
        <w:br/>
      </w:r>
      <w:r w:rsidR="00612333" w:rsidRPr="00034416">
        <w:rPr>
          <w:rFonts w:eastAsia="Times New Roman" w:cstheme="minorHAnsi"/>
          <w:i/>
          <w:iCs/>
          <w:color w:val="222222"/>
        </w:rPr>
        <w:t>Presenter: Spencer Niles, NCDA Past-President </w:t>
      </w:r>
      <w:r w:rsidR="00612333" w:rsidRPr="00034416">
        <w:rPr>
          <w:rFonts w:eastAsia="Times New Roman" w:cstheme="minorHAnsi"/>
          <w:color w:val="222222"/>
        </w:rPr>
        <w:t> </w:t>
      </w:r>
    </w:p>
    <w:p w14:paraId="2134C27B" w14:textId="4AE6600F" w:rsidR="00612333" w:rsidRPr="00034416" w:rsidRDefault="00612333" w:rsidP="00612333">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 xml:space="preserve">#8 </w:t>
      </w:r>
      <w:r w:rsidRPr="00034416">
        <w:rPr>
          <w:rFonts w:eastAsia="Times New Roman" w:cstheme="minorHAnsi"/>
          <w:b/>
          <w:bCs/>
          <w:color w:val="222222"/>
        </w:rPr>
        <w:t>Helping Clients Cope with Bias During the Job Search Process</w:t>
      </w:r>
      <w:r w:rsidR="00DB4703" w:rsidRPr="00FE6160">
        <w:rPr>
          <w:rFonts w:eastAsia="Times New Roman" w:cstheme="minorHAnsi"/>
          <w:b/>
          <w:bCs/>
          <w:color w:val="222222"/>
        </w:rPr>
        <w:tab/>
      </w:r>
      <w:r w:rsidR="00D90262">
        <w:rPr>
          <w:rFonts w:eastAsia="Times New Roman" w:cstheme="minorHAnsi"/>
          <w:b/>
          <w:bCs/>
          <w:color w:val="222222"/>
        </w:rPr>
        <w:tab/>
      </w:r>
      <w:r w:rsidR="00D90262">
        <w:rPr>
          <w:rFonts w:eastAsia="Times New Roman" w:cstheme="minorHAnsi"/>
          <w:b/>
          <w:bCs/>
          <w:color w:val="222222"/>
        </w:rPr>
        <w:tab/>
      </w:r>
      <w:r w:rsidR="00BE45FD" w:rsidRPr="00FE6160">
        <w:rPr>
          <w:rFonts w:eastAsia="Times New Roman" w:cstheme="minorHAnsi"/>
          <w:b/>
          <w:bCs/>
          <w:color w:val="222222"/>
        </w:rPr>
        <w:t>East Compass</w:t>
      </w:r>
      <w:r w:rsidR="00FE6160" w:rsidRPr="00FE6160">
        <w:rPr>
          <w:rFonts w:eastAsia="Times New Roman" w:cstheme="minorHAnsi"/>
          <w:b/>
          <w:bCs/>
          <w:color w:val="222222"/>
        </w:rPr>
        <w:t xml:space="preserve"> Room</w:t>
      </w:r>
      <w:r w:rsidR="00BE45FD" w:rsidRPr="00FE6160">
        <w:rPr>
          <w:rFonts w:eastAsia="Times New Roman" w:cstheme="minorHAnsi"/>
          <w:b/>
          <w:bCs/>
          <w:color w:val="222222"/>
        </w:rPr>
        <w:t xml:space="preserve"> 1</w:t>
      </w:r>
      <w:r w:rsidRPr="00034416">
        <w:rPr>
          <w:rFonts w:eastAsia="Times New Roman" w:cstheme="minorHAnsi"/>
          <w:b/>
          <w:bCs/>
          <w:color w:val="222222"/>
        </w:rPr>
        <w:br/>
      </w:r>
      <w:r w:rsidRPr="00034416">
        <w:rPr>
          <w:rFonts w:eastAsia="Times New Roman" w:cstheme="minorHAnsi"/>
          <w:color w:val="222222"/>
        </w:rPr>
        <w:t>Are your students or clients ever concerned about the perceptions hiring managers will have of their name, sexuality, or religious affiliation?  Do your clients ask for your advice on how cultural identifiers should be presented on a resume or shared during an interview?  Despite the growing number of diversity hiring plans implemented across various sectors, job seekers still have concerns about facing bias during the hiring process.  Learn strategies on coaching and advising students on overcoming bias in the job search process. In addition, various diversity variables will be explored and their impact on professionals’ documents, interviewing, and networking. Lastly, a brief review of EEO regulations and relevant hiring policies will be reviewed. </w:t>
      </w:r>
      <w:r w:rsidRPr="00034416">
        <w:rPr>
          <w:rFonts w:eastAsia="Times New Roman" w:cstheme="minorHAnsi"/>
          <w:color w:val="222222"/>
        </w:rPr>
        <w:br/>
      </w:r>
      <w:r w:rsidRPr="00034416">
        <w:rPr>
          <w:rFonts w:eastAsia="Times New Roman" w:cstheme="minorHAnsi"/>
          <w:i/>
          <w:iCs/>
          <w:color w:val="222222"/>
        </w:rPr>
        <w:t>Presenter: Lakeisha Mathews, Board Member</w:t>
      </w:r>
    </w:p>
    <w:p w14:paraId="0015B2DE" w14:textId="33950054" w:rsidR="00612333" w:rsidRPr="00034416" w:rsidRDefault="00612333" w:rsidP="00612333">
      <w:pPr>
        <w:shd w:val="clear" w:color="auto" w:fill="FFFFFF"/>
        <w:spacing w:after="100" w:afterAutospacing="1" w:line="240" w:lineRule="auto"/>
        <w:rPr>
          <w:rFonts w:eastAsia="Times New Roman" w:cstheme="minorHAnsi"/>
          <w:color w:val="222222"/>
        </w:rPr>
      </w:pPr>
      <w:r w:rsidRPr="00FE6160">
        <w:rPr>
          <w:rFonts w:eastAsia="Times New Roman" w:cstheme="minorHAnsi"/>
          <w:b/>
          <w:bCs/>
          <w:color w:val="222222"/>
        </w:rPr>
        <w:t xml:space="preserve">#9 </w:t>
      </w:r>
      <w:r w:rsidRPr="00034416">
        <w:rPr>
          <w:rFonts w:eastAsia="Times New Roman" w:cstheme="minorHAnsi"/>
          <w:b/>
          <w:bCs/>
          <w:color w:val="222222"/>
        </w:rPr>
        <w:t xml:space="preserve">Adapting to Transition: Methods and Application of Career </w:t>
      </w:r>
      <w:r w:rsidR="00FE6160" w:rsidRPr="00FE6160">
        <w:rPr>
          <w:rFonts w:eastAsia="Times New Roman" w:cstheme="minorHAnsi"/>
          <w:b/>
          <w:bCs/>
          <w:color w:val="222222"/>
        </w:rPr>
        <w:br/>
      </w:r>
      <w:r w:rsidRPr="00034416">
        <w:rPr>
          <w:rFonts w:eastAsia="Times New Roman" w:cstheme="minorHAnsi"/>
          <w:b/>
          <w:bCs/>
          <w:color w:val="222222"/>
        </w:rPr>
        <w:t>Construction Theory for Emerging Adults with Disabilities</w:t>
      </w:r>
      <w:r w:rsidR="00BE45FD" w:rsidRPr="00FE6160">
        <w:rPr>
          <w:rFonts w:eastAsia="Times New Roman" w:cstheme="minorHAnsi"/>
          <w:b/>
          <w:bCs/>
          <w:color w:val="222222"/>
        </w:rPr>
        <w:tab/>
      </w:r>
      <w:r w:rsidR="00BE45FD" w:rsidRPr="00FE6160">
        <w:rPr>
          <w:rFonts w:eastAsia="Times New Roman" w:cstheme="minorHAnsi"/>
          <w:b/>
          <w:bCs/>
          <w:color w:val="222222"/>
        </w:rPr>
        <w:tab/>
      </w:r>
      <w:r w:rsidR="00D90262">
        <w:rPr>
          <w:rFonts w:eastAsia="Times New Roman" w:cstheme="minorHAnsi"/>
          <w:b/>
          <w:bCs/>
          <w:color w:val="222222"/>
        </w:rPr>
        <w:tab/>
      </w:r>
      <w:r w:rsidR="00D90262">
        <w:rPr>
          <w:rFonts w:eastAsia="Times New Roman" w:cstheme="minorHAnsi"/>
          <w:b/>
          <w:bCs/>
          <w:color w:val="222222"/>
        </w:rPr>
        <w:tab/>
      </w:r>
      <w:r w:rsidR="00BE45FD" w:rsidRPr="00FE6160">
        <w:rPr>
          <w:rFonts w:eastAsia="Times New Roman" w:cstheme="minorHAnsi"/>
          <w:b/>
          <w:bCs/>
          <w:color w:val="222222"/>
        </w:rPr>
        <w:t xml:space="preserve">East Compass </w:t>
      </w:r>
      <w:r w:rsidR="00FE6160" w:rsidRPr="00FE6160">
        <w:rPr>
          <w:rFonts w:eastAsia="Times New Roman" w:cstheme="minorHAnsi"/>
          <w:b/>
          <w:bCs/>
          <w:color w:val="222222"/>
        </w:rPr>
        <w:t xml:space="preserve">Room </w:t>
      </w:r>
      <w:r w:rsidR="00BE45FD" w:rsidRPr="00FE6160">
        <w:rPr>
          <w:rFonts w:eastAsia="Times New Roman" w:cstheme="minorHAnsi"/>
          <w:b/>
          <w:bCs/>
          <w:color w:val="222222"/>
        </w:rPr>
        <w:t>2</w:t>
      </w:r>
      <w:r w:rsidRPr="00034416">
        <w:rPr>
          <w:rFonts w:eastAsia="Times New Roman" w:cstheme="minorHAnsi"/>
          <w:b/>
          <w:bCs/>
          <w:color w:val="222222"/>
        </w:rPr>
        <w:br/>
      </w:r>
      <w:r w:rsidRPr="00034416">
        <w:rPr>
          <w:rFonts w:eastAsia="Times New Roman" w:cstheme="minorHAnsi"/>
          <w:color w:val="222222"/>
        </w:rPr>
        <w:t xml:space="preserve">Attendees will learn theory and practice of the Career Construction Interview. Presenters will provide a foundation of the theory and how to use the narrative intervention. The population of transition age youth and emerging adults with disabilities </w:t>
      </w:r>
      <w:proofErr w:type="gramStart"/>
      <w:r w:rsidRPr="00034416">
        <w:rPr>
          <w:rFonts w:eastAsia="Times New Roman" w:cstheme="minorHAnsi"/>
          <w:color w:val="222222"/>
        </w:rPr>
        <w:t>are in need of</w:t>
      </w:r>
      <w:proofErr w:type="gramEnd"/>
      <w:r w:rsidRPr="00034416">
        <w:rPr>
          <w:rFonts w:eastAsia="Times New Roman" w:cstheme="minorHAnsi"/>
          <w:color w:val="222222"/>
        </w:rPr>
        <w:t xml:space="preserve"> career services in order to successfully overcome barriers and successfully obtain careers in their area of interest based on active mastery (Savickas, 1995) and their values, interests, and abilities. In order to individualize the career exploration process and career plan, the attendee</w:t>
      </w:r>
      <w:r w:rsidR="00DA17D9">
        <w:rPr>
          <w:rFonts w:eastAsia="Times New Roman" w:cstheme="minorHAnsi"/>
          <w:color w:val="222222"/>
        </w:rPr>
        <w:t>s</w:t>
      </w:r>
      <w:r w:rsidRPr="00034416">
        <w:rPr>
          <w:rFonts w:eastAsia="Times New Roman" w:cstheme="minorHAnsi"/>
          <w:color w:val="222222"/>
        </w:rPr>
        <w:t xml:space="preserve"> will learn how to use the career construction interview effectively and adapt the CCI to this population.</w:t>
      </w:r>
      <w:r w:rsidRPr="00034416">
        <w:rPr>
          <w:rFonts w:eastAsia="Times New Roman" w:cstheme="minorHAnsi"/>
          <w:color w:val="222222"/>
        </w:rPr>
        <w:br/>
      </w:r>
      <w:r w:rsidRPr="00034416">
        <w:rPr>
          <w:rFonts w:eastAsia="Times New Roman" w:cstheme="minorHAnsi"/>
          <w:i/>
          <w:iCs/>
          <w:color w:val="222222"/>
        </w:rPr>
        <w:t>Presenter: Suzanne Savickas, Cole Center</w:t>
      </w:r>
    </w:p>
    <w:p w14:paraId="2FBBCB9B" w14:textId="7AA15D78" w:rsidR="00034416" w:rsidRPr="00034416" w:rsidRDefault="00E519B2" w:rsidP="00034416">
      <w:pPr>
        <w:shd w:val="clear" w:color="auto" w:fill="FFFFFF"/>
        <w:spacing w:after="100" w:afterAutospacing="1" w:line="240" w:lineRule="auto"/>
        <w:rPr>
          <w:rFonts w:eastAsia="Times New Roman" w:cstheme="minorHAnsi"/>
          <w:color w:val="222222"/>
        </w:rPr>
      </w:pPr>
      <w:r>
        <w:rPr>
          <w:rFonts w:eastAsia="Times New Roman" w:cstheme="minorHAnsi"/>
          <w:color w:val="222222"/>
        </w:rPr>
        <w:t>3</w:t>
      </w:r>
      <w:r w:rsidRPr="006439B9">
        <w:rPr>
          <w:rFonts w:eastAsia="Times New Roman" w:cstheme="minorHAnsi"/>
          <w:color w:val="222222"/>
        </w:rPr>
        <w:t>:</w:t>
      </w:r>
      <w:r>
        <w:rPr>
          <w:rFonts w:eastAsia="Times New Roman" w:cstheme="minorHAnsi"/>
          <w:color w:val="222222"/>
        </w:rPr>
        <w:t>00</w:t>
      </w:r>
      <w:r w:rsidRPr="006439B9">
        <w:rPr>
          <w:rFonts w:eastAsia="Times New Roman" w:cstheme="minorHAnsi"/>
          <w:color w:val="222222"/>
        </w:rPr>
        <w:t xml:space="preserve"> – </w:t>
      </w:r>
      <w:r>
        <w:rPr>
          <w:rFonts w:eastAsia="Times New Roman" w:cstheme="minorHAnsi"/>
          <w:color w:val="222222"/>
        </w:rPr>
        <w:t>4</w:t>
      </w:r>
      <w:r w:rsidRPr="006439B9">
        <w:rPr>
          <w:rFonts w:eastAsia="Times New Roman" w:cstheme="minorHAnsi"/>
          <w:color w:val="222222"/>
        </w:rPr>
        <w:t>:00 pm</w:t>
      </w:r>
      <w:r w:rsidR="0067088C" w:rsidRPr="006439B9">
        <w:rPr>
          <w:rFonts w:eastAsia="Times New Roman" w:cstheme="minorHAnsi"/>
          <w:color w:val="222222"/>
        </w:rPr>
        <w:tab/>
      </w:r>
      <w:r w:rsidR="0067088C" w:rsidRPr="006439B9">
        <w:rPr>
          <w:rFonts w:eastAsia="Times New Roman" w:cstheme="minorHAnsi"/>
          <w:color w:val="222222"/>
        </w:rPr>
        <w:tab/>
      </w:r>
      <w:r w:rsidR="00034416" w:rsidRPr="006439B9">
        <w:rPr>
          <w:rFonts w:eastAsia="Times New Roman" w:cstheme="minorHAnsi"/>
          <w:b/>
          <w:bCs/>
          <w:color w:val="222222"/>
        </w:rPr>
        <w:t>Closing General Session</w:t>
      </w:r>
      <w:r w:rsidR="00034416" w:rsidRPr="006439B9">
        <w:rPr>
          <w:rFonts w:eastAsia="Times New Roman" w:cstheme="minorHAnsi"/>
          <w:color w:val="222222"/>
        </w:rPr>
        <w:t xml:space="preserve"> </w:t>
      </w:r>
      <w:r w:rsidR="0067088C" w:rsidRPr="006439B9">
        <w:rPr>
          <w:rFonts w:eastAsia="Times New Roman" w:cstheme="minorHAnsi"/>
          <w:color w:val="222222"/>
        </w:rPr>
        <w:tab/>
      </w:r>
      <w:r w:rsidR="0067088C" w:rsidRPr="006439B9">
        <w:rPr>
          <w:rFonts w:eastAsia="Times New Roman" w:cstheme="minorHAnsi"/>
          <w:color w:val="222222"/>
        </w:rPr>
        <w:tab/>
      </w:r>
      <w:r w:rsidR="0067088C" w:rsidRPr="006439B9">
        <w:rPr>
          <w:rFonts w:eastAsia="Times New Roman" w:cstheme="minorHAnsi"/>
          <w:color w:val="222222"/>
        </w:rPr>
        <w:tab/>
      </w:r>
      <w:r w:rsidR="00D90262">
        <w:rPr>
          <w:rFonts w:eastAsia="Times New Roman" w:cstheme="minorHAnsi"/>
          <w:color w:val="222222"/>
        </w:rPr>
        <w:tab/>
      </w:r>
      <w:r w:rsidR="00D90262">
        <w:rPr>
          <w:rFonts w:eastAsia="Times New Roman" w:cstheme="minorHAnsi"/>
          <w:color w:val="222222"/>
        </w:rPr>
        <w:tab/>
      </w:r>
      <w:r w:rsidR="0067088C" w:rsidRPr="00D90262">
        <w:rPr>
          <w:rFonts w:eastAsia="Times New Roman" w:cstheme="minorHAnsi"/>
          <w:b/>
          <w:bCs/>
          <w:color w:val="222222"/>
        </w:rPr>
        <w:t>Ballroom 6</w:t>
      </w:r>
      <w:r w:rsidR="00332F93">
        <w:rPr>
          <w:rFonts w:eastAsia="Times New Roman" w:cstheme="minorHAnsi"/>
          <w:b/>
          <w:bCs/>
          <w:color w:val="222222"/>
        </w:rPr>
        <w:br/>
      </w:r>
      <w:r w:rsidR="00A12E4F" w:rsidRPr="00034416">
        <w:rPr>
          <w:rFonts w:eastAsia="Times New Roman" w:cstheme="minorHAnsi"/>
          <w:b/>
          <w:bCs/>
          <w:color w:val="222222"/>
        </w:rPr>
        <w:t>Life Design: An Innovative Paradigm for Career Counseling</w:t>
      </w:r>
      <w:r w:rsidR="00A12E4F" w:rsidRPr="00034416">
        <w:rPr>
          <w:rFonts w:eastAsia="Times New Roman" w:cstheme="minorHAnsi"/>
          <w:b/>
          <w:bCs/>
          <w:color w:val="222222"/>
        </w:rPr>
        <w:br/>
      </w:r>
      <w:r w:rsidR="00A12E4F" w:rsidRPr="00034416">
        <w:rPr>
          <w:rFonts w:eastAsia="Times New Roman" w:cstheme="minorHAnsi"/>
          <w:color w:val="222222"/>
        </w:rPr>
        <w:t xml:space="preserve">More than a decade has elapsed since the original statement of life design as an innovative and internationally-constructed paradigm for careers science and practice. Responding to the challenges of work and career in contemporary times, life design shifts the paradigm for career counseling from </w:t>
      </w:r>
      <w:proofErr w:type="gramStart"/>
      <w:r w:rsidR="00A12E4F" w:rsidRPr="00034416">
        <w:rPr>
          <w:rFonts w:eastAsia="Times New Roman" w:cstheme="minorHAnsi"/>
          <w:color w:val="222222"/>
        </w:rPr>
        <w:t>match-making</w:t>
      </w:r>
      <w:proofErr w:type="gramEnd"/>
      <w:r w:rsidR="00A12E4F" w:rsidRPr="00034416">
        <w:rPr>
          <w:rFonts w:eastAsia="Times New Roman" w:cstheme="minorHAnsi"/>
          <w:color w:val="222222"/>
        </w:rPr>
        <w:t xml:space="preserve"> to meaning making. This presentation situates life design in global context; reviews its core tenets, constructs, and practice methods; and considers its conceptual, empirical, and practice advance. Life designing offers positive direction for career practitioners to foster human health and well-being through promoting work and employment in all people’s lives.</w:t>
      </w:r>
      <w:r w:rsidR="00A12E4F" w:rsidRPr="00034416">
        <w:rPr>
          <w:rFonts w:eastAsia="Times New Roman" w:cstheme="minorHAnsi"/>
          <w:color w:val="222222"/>
        </w:rPr>
        <w:br/>
      </w:r>
      <w:r w:rsidR="00A12E4F" w:rsidRPr="00034416">
        <w:rPr>
          <w:rFonts w:eastAsia="Times New Roman" w:cstheme="minorHAnsi"/>
          <w:b/>
          <w:bCs/>
          <w:i/>
          <w:iCs/>
          <w:color w:val="222222"/>
        </w:rPr>
        <w:t>Paul Hartung, Northeast Ohio Medical University</w:t>
      </w:r>
      <w:bookmarkStart w:id="0" w:name="_GoBack"/>
      <w:bookmarkEnd w:id="0"/>
    </w:p>
    <w:sectPr w:rsidR="00034416" w:rsidRPr="00034416" w:rsidSect="00957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16"/>
    <w:rsid w:val="00024964"/>
    <w:rsid w:val="00034416"/>
    <w:rsid w:val="000F17F6"/>
    <w:rsid w:val="00185230"/>
    <w:rsid w:val="00186C25"/>
    <w:rsid w:val="001C7CA6"/>
    <w:rsid w:val="0020413E"/>
    <w:rsid w:val="00223165"/>
    <w:rsid w:val="002C133D"/>
    <w:rsid w:val="00332F93"/>
    <w:rsid w:val="0034479E"/>
    <w:rsid w:val="00355448"/>
    <w:rsid w:val="00422BC2"/>
    <w:rsid w:val="00461C3B"/>
    <w:rsid w:val="004C16CA"/>
    <w:rsid w:val="0060528B"/>
    <w:rsid w:val="00612333"/>
    <w:rsid w:val="006439B9"/>
    <w:rsid w:val="0067088C"/>
    <w:rsid w:val="006C53E5"/>
    <w:rsid w:val="006C65CD"/>
    <w:rsid w:val="006F1070"/>
    <w:rsid w:val="006F66BA"/>
    <w:rsid w:val="007119FF"/>
    <w:rsid w:val="00743C0F"/>
    <w:rsid w:val="007F1CB2"/>
    <w:rsid w:val="0083020F"/>
    <w:rsid w:val="008615F8"/>
    <w:rsid w:val="00861EC0"/>
    <w:rsid w:val="008E7756"/>
    <w:rsid w:val="00957259"/>
    <w:rsid w:val="00980EE6"/>
    <w:rsid w:val="009832E6"/>
    <w:rsid w:val="009C3BAE"/>
    <w:rsid w:val="00A02966"/>
    <w:rsid w:val="00A0354E"/>
    <w:rsid w:val="00A1066E"/>
    <w:rsid w:val="00A12E4F"/>
    <w:rsid w:val="00A43CB5"/>
    <w:rsid w:val="00A81555"/>
    <w:rsid w:val="00AF5E3F"/>
    <w:rsid w:val="00B06B02"/>
    <w:rsid w:val="00B1618A"/>
    <w:rsid w:val="00B37129"/>
    <w:rsid w:val="00B62FD6"/>
    <w:rsid w:val="00BE45FD"/>
    <w:rsid w:val="00C17C6E"/>
    <w:rsid w:val="00C40C55"/>
    <w:rsid w:val="00C6174F"/>
    <w:rsid w:val="00CC6512"/>
    <w:rsid w:val="00CD39D4"/>
    <w:rsid w:val="00D32108"/>
    <w:rsid w:val="00D3521E"/>
    <w:rsid w:val="00D37C8E"/>
    <w:rsid w:val="00D90262"/>
    <w:rsid w:val="00D966F1"/>
    <w:rsid w:val="00DA17D9"/>
    <w:rsid w:val="00DA6823"/>
    <w:rsid w:val="00DB4703"/>
    <w:rsid w:val="00DE108B"/>
    <w:rsid w:val="00E166BC"/>
    <w:rsid w:val="00E26154"/>
    <w:rsid w:val="00E519B2"/>
    <w:rsid w:val="00F407C4"/>
    <w:rsid w:val="00FA05DE"/>
    <w:rsid w:val="00FE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0D82"/>
  <w15:chartTrackingRefBased/>
  <w15:docId w15:val="{C08D2607-77EE-4B27-91D7-CED6A20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034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416"/>
    <w:rPr>
      <w:rFonts w:ascii="Times New Roman" w:eastAsia="Times New Roman" w:hAnsi="Times New Roman" w:cs="Times New Roman"/>
      <w:b/>
      <w:bCs/>
      <w:sz w:val="27"/>
      <w:szCs w:val="27"/>
    </w:rPr>
  </w:style>
  <w:style w:type="character" w:styleId="Strong">
    <w:name w:val="Strong"/>
    <w:basedOn w:val="DefaultParagraphFont"/>
    <w:uiPriority w:val="22"/>
    <w:qFormat/>
    <w:rsid w:val="00034416"/>
    <w:rPr>
      <w:b/>
      <w:bCs/>
    </w:rPr>
  </w:style>
  <w:style w:type="paragraph" w:styleId="NormalWeb">
    <w:name w:val="Normal (Web)"/>
    <w:basedOn w:val="Normal"/>
    <w:uiPriority w:val="99"/>
    <w:semiHidden/>
    <w:unhideWhenUsed/>
    <w:rsid w:val="000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4416"/>
    <w:rPr>
      <w:i/>
      <w:iCs/>
    </w:rPr>
  </w:style>
  <w:style w:type="character" w:styleId="Hyperlink">
    <w:name w:val="Hyperlink"/>
    <w:basedOn w:val="DefaultParagraphFont"/>
    <w:uiPriority w:val="99"/>
    <w:semiHidden/>
    <w:unhideWhenUsed/>
    <w:rsid w:val="00034416"/>
    <w:rPr>
      <w:color w:val="0000FF"/>
      <w:u w:val="single"/>
    </w:rPr>
  </w:style>
  <w:style w:type="paragraph" w:styleId="NoSpacing">
    <w:name w:val="No Spacing"/>
    <w:uiPriority w:val="1"/>
    <w:qFormat/>
    <w:rsid w:val="00980EE6"/>
    <w:pPr>
      <w:spacing w:after="0" w:line="240" w:lineRule="auto"/>
    </w:pPr>
  </w:style>
  <w:style w:type="table" w:styleId="TableGrid">
    <w:name w:val="Table Grid"/>
    <w:basedOn w:val="TableNormal"/>
    <w:uiPriority w:val="59"/>
    <w:rsid w:val="00C17C6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cdacredential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53EB3-15CE-413E-AAF8-5279A27FD2E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202b2c09-c5b9-4655-8a89-32d2a793e0c0"/>
    <ds:schemaRef ds:uri="http://schemas.microsoft.com/office/2006/metadata/properties"/>
    <ds:schemaRef ds:uri="054655c4-386f-4d2b-a9a1-67652d452fa0"/>
    <ds:schemaRef ds:uri="http://www.w3.org/XML/1998/namespace"/>
    <ds:schemaRef ds:uri="http://purl.org/dc/dcmitype/"/>
  </ds:schemaRefs>
</ds:datastoreItem>
</file>

<file path=customXml/itemProps2.xml><?xml version="1.0" encoding="utf-8"?>
<ds:datastoreItem xmlns:ds="http://schemas.openxmlformats.org/officeDocument/2006/customXml" ds:itemID="{C77BFD48-5B5D-46E2-80EA-E2C2EB38C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24B54-3750-4F6F-932E-4A45BCB6A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Mary Ann Powell</cp:lastModifiedBy>
  <cp:revision>63</cp:revision>
  <dcterms:created xsi:type="dcterms:W3CDTF">2019-09-26T15:50:00Z</dcterms:created>
  <dcterms:modified xsi:type="dcterms:W3CDTF">2019-10-09T19:55:00Z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