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4BDED" w14:textId="77777777" w:rsidR="004F6D60" w:rsidRPr="00EE4861" w:rsidRDefault="00177620" w:rsidP="00916634">
      <w:pPr>
        <w:spacing w:after="0"/>
        <w:jc w:val="center"/>
        <w:rPr>
          <w:rFonts w:cstheme="minorHAnsi"/>
          <w:b/>
          <w:sz w:val="24"/>
          <w:szCs w:val="24"/>
        </w:rPr>
      </w:pPr>
      <w:r w:rsidRPr="00EE4861">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EE4861" w:rsidRDefault="001F4262" w:rsidP="0042390E">
      <w:pPr>
        <w:spacing w:after="0"/>
        <w:jc w:val="center"/>
        <w:rPr>
          <w:rFonts w:cstheme="minorHAnsi"/>
          <w:b/>
          <w:i/>
          <w:sz w:val="24"/>
          <w:szCs w:val="24"/>
        </w:rPr>
      </w:pPr>
    </w:p>
    <w:p w14:paraId="6C04BDF0" w14:textId="050461A6" w:rsidR="00C15675" w:rsidRPr="00EE4861" w:rsidRDefault="004D0EDC" w:rsidP="0042390E">
      <w:pPr>
        <w:spacing w:after="0"/>
        <w:jc w:val="center"/>
        <w:rPr>
          <w:rFonts w:cstheme="minorHAnsi"/>
          <w:b/>
          <w:i/>
          <w:sz w:val="28"/>
          <w:szCs w:val="28"/>
        </w:rPr>
      </w:pPr>
      <w:r w:rsidRPr="00EE4861">
        <w:rPr>
          <w:rFonts w:cstheme="minorHAnsi"/>
          <w:b/>
          <w:i/>
          <w:sz w:val="28"/>
          <w:szCs w:val="28"/>
        </w:rPr>
        <w:t>NCDA</w:t>
      </w:r>
      <w:r w:rsidR="002B6FC4" w:rsidRPr="00EE4861">
        <w:rPr>
          <w:rFonts w:cstheme="minorHAnsi"/>
          <w:b/>
          <w:i/>
          <w:sz w:val="28"/>
          <w:szCs w:val="28"/>
        </w:rPr>
        <w:t xml:space="preserve"> Board </w:t>
      </w:r>
      <w:r w:rsidR="003F2B65" w:rsidRPr="00EE4861">
        <w:rPr>
          <w:rFonts w:cstheme="minorHAnsi"/>
          <w:b/>
          <w:i/>
          <w:sz w:val="28"/>
          <w:szCs w:val="28"/>
        </w:rPr>
        <w:t>of Directors Meeting</w:t>
      </w:r>
    </w:p>
    <w:p w14:paraId="6C04BDF1" w14:textId="389A6C4B" w:rsidR="00906E62" w:rsidRPr="00EE4861" w:rsidRDefault="00FE49F7" w:rsidP="00177620">
      <w:pPr>
        <w:spacing w:after="0"/>
        <w:jc w:val="center"/>
        <w:rPr>
          <w:rFonts w:cstheme="minorHAnsi"/>
          <w:b/>
        </w:rPr>
      </w:pPr>
      <w:r w:rsidRPr="00EE4861">
        <w:rPr>
          <w:rFonts w:cstheme="minorHAnsi"/>
          <w:b/>
        </w:rPr>
        <w:t>June 25-26</w:t>
      </w:r>
      <w:r w:rsidR="00316BE8" w:rsidRPr="00EE4861">
        <w:rPr>
          <w:rFonts w:cstheme="minorHAnsi"/>
          <w:b/>
        </w:rPr>
        <w:t>, 20</w:t>
      </w:r>
      <w:r w:rsidR="00D907E2" w:rsidRPr="00EE4861">
        <w:rPr>
          <w:rFonts w:cstheme="minorHAnsi"/>
          <w:b/>
        </w:rPr>
        <w:t>2</w:t>
      </w:r>
      <w:r w:rsidRPr="00EE4861">
        <w:rPr>
          <w:rFonts w:cstheme="minorHAnsi"/>
          <w:b/>
        </w:rPr>
        <w:t>2</w:t>
      </w:r>
      <w:r w:rsidR="00C44A97" w:rsidRPr="00EE4861">
        <w:rPr>
          <w:rFonts w:cstheme="minorHAnsi"/>
          <w:b/>
        </w:rPr>
        <w:t xml:space="preserve"> * </w:t>
      </w:r>
      <w:r w:rsidR="005E1D5F" w:rsidRPr="00EE4861">
        <w:rPr>
          <w:rFonts w:cstheme="minorHAnsi"/>
          <w:b/>
        </w:rPr>
        <w:t>Suite 304 – Anaheim Marriott</w:t>
      </w:r>
    </w:p>
    <w:p w14:paraId="333B0231" w14:textId="77777777" w:rsidR="00243403" w:rsidRPr="00EE4861" w:rsidRDefault="00243403" w:rsidP="006E679E">
      <w:pPr>
        <w:spacing w:after="0"/>
        <w:ind w:left="2880" w:hanging="2880"/>
        <w:jc w:val="center"/>
        <w:rPr>
          <w:rFonts w:cstheme="minorHAnsi"/>
          <w:b/>
          <w:i/>
          <w:sz w:val="24"/>
          <w:szCs w:val="24"/>
        </w:rPr>
      </w:pPr>
    </w:p>
    <w:p w14:paraId="38B0D259" w14:textId="7282815D" w:rsidR="00E6524A" w:rsidRPr="00EE4861" w:rsidRDefault="00E6524A" w:rsidP="007F37FF">
      <w:pPr>
        <w:spacing w:after="0" w:line="240" w:lineRule="auto"/>
        <w:jc w:val="center"/>
        <w:rPr>
          <w:rFonts w:cstheme="minorHAnsi"/>
          <w:b/>
          <w:bCs/>
        </w:rPr>
      </w:pPr>
    </w:p>
    <w:p w14:paraId="1E4F0BE0" w14:textId="108B83D9" w:rsidR="00ED67BC" w:rsidRPr="00012206" w:rsidRDefault="00ED67BC" w:rsidP="00E6524A">
      <w:pPr>
        <w:spacing w:after="0" w:line="240" w:lineRule="auto"/>
        <w:rPr>
          <w:rFonts w:cstheme="minorHAnsi"/>
          <w:i/>
          <w:iCs/>
        </w:rPr>
      </w:pPr>
      <w:r w:rsidRPr="00012206">
        <w:rPr>
          <w:rFonts w:cstheme="minorHAnsi"/>
          <w:i/>
          <w:iCs/>
        </w:rPr>
        <w:t xml:space="preserve">Sharon Givens, President </w:t>
      </w:r>
      <w:r w:rsidR="009660BD" w:rsidRPr="00012206">
        <w:rPr>
          <w:rFonts w:cstheme="minorHAnsi"/>
          <w:i/>
          <w:iCs/>
        </w:rPr>
        <w:tab/>
      </w:r>
      <w:r w:rsidR="009660BD" w:rsidRPr="00012206">
        <w:rPr>
          <w:rFonts w:cstheme="minorHAnsi"/>
          <w:i/>
          <w:iCs/>
        </w:rPr>
        <w:tab/>
      </w:r>
      <w:r w:rsidR="009660BD" w:rsidRPr="00012206">
        <w:rPr>
          <w:rFonts w:cstheme="minorHAnsi"/>
          <w:i/>
          <w:iCs/>
        </w:rPr>
        <w:tab/>
      </w:r>
      <w:r w:rsidR="009660BD" w:rsidRPr="00012206">
        <w:rPr>
          <w:rFonts w:cstheme="minorHAnsi"/>
          <w:i/>
          <w:iCs/>
        </w:rPr>
        <w:tab/>
      </w:r>
      <w:r w:rsidR="00F44F85" w:rsidRPr="00012206">
        <w:rPr>
          <w:rFonts w:cstheme="minorHAnsi"/>
          <w:i/>
          <w:iCs/>
        </w:rPr>
        <w:t xml:space="preserve">Marty Apodaca, Trustee </w:t>
      </w:r>
    </w:p>
    <w:p w14:paraId="283EF953" w14:textId="13174609" w:rsidR="00E6524A" w:rsidRPr="00012206" w:rsidRDefault="00E6524A" w:rsidP="00E6524A">
      <w:pPr>
        <w:spacing w:after="0" w:line="240" w:lineRule="auto"/>
        <w:rPr>
          <w:rFonts w:cstheme="minorHAnsi"/>
          <w:i/>
          <w:iCs/>
        </w:rPr>
      </w:pPr>
      <w:r w:rsidRPr="00012206">
        <w:rPr>
          <w:rFonts w:cstheme="minorHAnsi"/>
          <w:i/>
          <w:iCs/>
        </w:rPr>
        <w:t xml:space="preserve">Seth Hayden, </w:t>
      </w:r>
      <w:r w:rsidR="00ED67BC" w:rsidRPr="00012206">
        <w:rPr>
          <w:rFonts w:cstheme="minorHAnsi"/>
          <w:i/>
          <w:iCs/>
        </w:rPr>
        <w:t xml:space="preserve">Past </w:t>
      </w:r>
      <w:r w:rsidRPr="00012206">
        <w:rPr>
          <w:rFonts w:cstheme="minorHAnsi"/>
          <w:i/>
          <w:iCs/>
        </w:rPr>
        <w:t>President</w:t>
      </w:r>
      <w:r w:rsidRPr="00012206">
        <w:rPr>
          <w:rFonts w:cstheme="minorHAnsi"/>
          <w:i/>
          <w:iCs/>
        </w:rPr>
        <w:tab/>
      </w:r>
      <w:r w:rsidRPr="00012206">
        <w:rPr>
          <w:rFonts w:cstheme="minorHAnsi"/>
          <w:i/>
          <w:iCs/>
        </w:rPr>
        <w:tab/>
      </w:r>
      <w:r w:rsidRPr="00012206">
        <w:rPr>
          <w:rFonts w:cstheme="minorHAnsi"/>
          <w:i/>
          <w:iCs/>
        </w:rPr>
        <w:tab/>
      </w:r>
      <w:r w:rsidRPr="00012206">
        <w:rPr>
          <w:rFonts w:cstheme="minorHAnsi"/>
          <w:i/>
          <w:iCs/>
        </w:rPr>
        <w:tab/>
      </w:r>
      <w:r w:rsidR="009660BD" w:rsidRPr="00012206">
        <w:rPr>
          <w:rFonts w:cstheme="minorHAnsi"/>
          <w:i/>
          <w:iCs/>
        </w:rPr>
        <w:t xml:space="preserve">Courtney Warnsman, Trustee </w:t>
      </w:r>
    </w:p>
    <w:p w14:paraId="13A9AF3E" w14:textId="0AEACF7A" w:rsidR="00E6524A" w:rsidRPr="00012206" w:rsidRDefault="009660BD" w:rsidP="00E6524A">
      <w:pPr>
        <w:spacing w:after="0" w:line="240" w:lineRule="auto"/>
        <w:rPr>
          <w:rFonts w:cstheme="minorHAnsi"/>
          <w:i/>
          <w:iCs/>
        </w:rPr>
      </w:pPr>
      <w:r w:rsidRPr="00012206">
        <w:rPr>
          <w:rFonts w:cstheme="minorHAnsi"/>
          <w:i/>
          <w:iCs/>
        </w:rPr>
        <w:t>Lakeisha Mathews, President-Elect</w:t>
      </w:r>
      <w:r w:rsidR="00E6524A" w:rsidRPr="00012206">
        <w:rPr>
          <w:rFonts w:cstheme="minorHAnsi"/>
          <w:i/>
          <w:iCs/>
        </w:rPr>
        <w:tab/>
      </w:r>
      <w:r w:rsidR="00E6524A" w:rsidRPr="00012206">
        <w:rPr>
          <w:rFonts w:cstheme="minorHAnsi"/>
          <w:i/>
          <w:iCs/>
        </w:rPr>
        <w:tab/>
      </w:r>
      <w:r w:rsidR="00E6524A" w:rsidRPr="00012206">
        <w:rPr>
          <w:rFonts w:cstheme="minorHAnsi"/>
          <w:i/>
          <w:iCs/>
        </w:rPr>
        <w:tab/>
      </w:r>
      <w:r w:rsidR="00F44F85" w:rsidRPr="00012206">
        <w:rPr>
          <w:rFonts w:cstheme="minorHAnsi"/>
          <w:i/>
          <w:iCs/>
        </w:rPr>
        <w:t xml:space="preserve">Celeste Hall, Trustee </w:t>
      </w:r>
    </w:p>
    <w:p w14:paraId="594F35DA" w14:textId="6D262833" w:rsidR="00E6524A" w:rsidRPr="00012206" w:rsidRDefault="009660BD" w:rsidP="00E6524A">
      <w:pPr>
        <w:spacing w:after="0" w:line="240" w:lineRule="auto"/>
        <w:rPr>
          <w:rFonts w:cstheme="minorHAnsi"/>
          <w:i/>
          <w:iCs/>
        </w:rPr>
      </w:pPr>
      <w:r w:rsidRPr="00012206">
        <w:rPr>
          <w:rFonts w:cstheme="minorHAnsi"/>
          <w:i/>
          <w:iCs/>
        </w:rPr>
        <w:t>Carolyn Jones, President-Elect-Elect</w:t>
      </w:r>
      <w:r w:rsidR="00E6524A" w:rsidRPr="00012206">
        <w:rPr>
          <w:rFonts w:cstheme="minorHAnsi"/>
          <w:i/>
          <w:iCs/>
        </w:rPr>
        <w:tab/>
      </w:r>
      <w:r w:rsidR="00E6524A" w:rsidRPr="00012206">
        <w:rPr>
          <w:rFonts w:cstheme="minorHAnsi"/>
          <w:i/>
          <w:iCs/>
        </w:rPr>
        <w:tab/>
      </w:r>
      <w:r w:rsidR="00E6524A" w:rsidRPr="00012206">
        <w:rPr>
          <w:rFonts w:cstheme="minorHAnsi"/>
          <w:i/>
          <w:iCs/>
        </w:rPr>
        <w:tab/>
      </w:r>
      <w:r w:rsidR="00F44F85" w:rsidRPr="00012206">
        <w:rPr>
          <w:rFonts w:cstheme="minorHAnsi"/>
          <w:i/>
          <w:iCs/>
        </w:rPr>
        <w:t>Diandra Prescod, Trustee</w:t>
      </w:r>
      <w:r w:rsidR="00F44F85" w:rsidRPr="00012206">
        <w:rPr>
          <w:rFonts w:cstheme="minorHAnsi"/>
          <w:i/>
          <w:iCs/>
        </w:rPr>
        <w:tab/>
      </w:r>
    </w:p>
    <w:p w14:paraId="7EE68C0D" w14:textId="507AC50A" w:rsidR="009660BD" w:rsidRPr="00012206" w:rsidRDefault="009660BD" w:rsidP="009660BD">
      <w:pPr>
        <w:spacing w:after="0" w:line="240" w:lineRule="auto"/>
        <w:rPr>
          <w:rFonts w:cstheme="minorHAnsi"/>
          <w:i/>
          <w:iCs/>
        </w:rPr>
      </w:pPr>
      <w:r w:rsidRPr="00012206">
        <w:rPr>
          <w:rFonts w:cstheme="minorHAnsi"/>
          <w:i/>
          <w:iCs/>
        </w:rPr>
        <w:t>Julia Makela, Secretary</w:t>
      </w:r>
      <w:r w:rsidR="00E6524A" w:rsidRPr="00012206">
        <w:rPr>
          <w:rFonts w:cstheme="minorHAnsi"/>
          <w:i/>
          <w:iCs/>
        </w:rPr>
        <w:tab/>
      </w:r>
      <w:r w:rsidR="00E6524A" w:rsidRPr="00012206">
        <w:rPr>
          <w:rFonts w:cstheme="minorHAnsi"/>
          <w:i/>
          <w:iCs/>
        </w:rPr>
        <w:tab/>
      </w:r>
      <w:r w:rsidRPr="00012206">
        <w:rPr>
          <w:rFonts w:cstheme="minorHAnsi"/>
          <w:i/>
          <w:iCs/>
        </w:rPr>
        <w:tab/>
      </w:r>
      <w:r w:rsidRPr="00012206">
        <w:rPr>
          <w:rFonts w:cstheme="minorHAnsi"/>
          <w:i/>
          <w:iCs/>
        </w:rPr>
        <w:tab/>
      </w:r>
      <w:r w:rsidR="00EE4861" w:rsidRPr="00012206">
        <w:rPr>
          <w:rFonts w:cstheme="minorHAnsi"/>
          <w:i/>
          <w:iCs/>
        </w:rPr>
        <w:tab/>
      </w:r>
      <w:r w:rsidRPr="00012206">
        <w:rPr>
          <w:rFonts w:cstheme="minorHAnsi"/>
          <w:i/>
          <w:iCs/>
        </w:rPr>
        <w:t>David Ford, Trustee</w:t>
      </w:r>
    </w:p>
    <w:p w14:paraId="33847601" w14:textId="236C834A" w:rsidR="00E6524A" w:rsidRPr="00012206" w:rsidRDefault="009660BD" w:rsidP="00E6524A">
      <w:pPr>
        <w:spacing w:after="0" w:line="240" w:lineRule="auto"/>
        <w:rPr>
          <w:rFonts w:cstheme="minorHAnsi"/>
          <w:i/>
          <w:iCs/>
        </w:rPr>
      </w:pPr>
      <w:r w:rsidRPr="00012206">
        <w:rPr>
          <w:rFonts w:cstheme="minorHAnsi"/>
          <w:i/>
          <w:iCs/>
        </w:rPr>
        <w:t>Charles Lehman, Treasurer</w:t>
      </w:r>
      <w:r w:rsidR="00E6524A" w:rsidRPr="00012206">
        <w:rPr>
          <w:rFonts w:cstheme="minorHAnsi"/>
          <w:i/>
          <w:iCs/>
        </w:rPr>
        <w:tab/>
      </w:r>
      <w:r w:rsidR="00E6524A" w:rsidRPr="00012206">
        <w:rPr>
          <w:rFonts w:cstheme="minorHAnsi"/>
          <w:i/>
          <w:iCs/>
        </w:rPr>
        <w:tab/>
      </w:r>
      <w:r w:rsidR="00E6524A" w:rsidRPr="00012206">
        <w:rPr>
          <w:rFonts w:cstheme="minorHAnsi"/>
          <w:i/>
          <w:iCs/>
        </w:rPr>
        <w:tab/>
      </w:r>
      <w:r w:rsidR="00E6524A" w:rsidRPr="00012206">
        <w:rPr>
          <w:rFonts w:cstheme="minorHAnsi"/>
          <w:i/>
          <w:iCs/>
        </w:rPr>
        <w:tab/>
      </w:r>
      <w:r w:rsidRPr="00012206">
        <w:rPr>
          <w:rFonts w:cstheme="minorHAnsi"/>
          <w:i/>
          <w:iCs/>
        </w:rPr>
        <w:t>Stacy Van Horn</w:t>
      </w:r>
      <w:r w:rsidR="005C48D1" w:rsidRPr="00012206">
        <w:rPr>
          <w:rFonts w:cstheme="minorHAnsi"/>
          <w:i/>
          <w:iCs/>
        </w:rPr>
        <w:t>, Trustee</w:t>
      </w:r>
    </w:p>
    <w:p w14:paraId="1F4CBCD8" w14:textId="10E60334" w:rsidR="005C48D1" w:rsidRPr="00EE4861" w:rsidRDefault="009660BD" w:rsidP="005C48D1">
      <w:pPr>
        <w:spacing w:after="0" w:line="240" w:lineRule="auto"/>
        <w:rPr>
          <w:rFonts w:cstheme="minorHAnsi"/>
          <w:i/>
          <w:iCs/>
        </w:rPr>
      </w:pPr>
      <w:r w:rsidRPr="00012206">
        <w:rPr>
          <w:rFonts w:cstheme="minorHAnsi"/>
          <w:i/>
          <w:iCs/>
        </w:rPr>
        <w:t>Lisa Severy, ACA Governing Rep</w:t>
      </w:r>
      <w:r w:rsidR="00E6524A" w:rsidRPr="00012206">
        <w:rPr>
          <w:rFonts w:cstheme="minorHAnsi"/>
          <w:i/>
          <w:iCs/>
        </w:rPr>
        <w:tab/>
      </w:r>
      <w:r w:rsidR="005C48D1" w:rsidRPr="00012206">
        <w:rPr>
          <w:rFonts w:cstheme="minorHAnsi"/>
          <w:i/>
          <w:iCs/>
        </w:rPr>
        <w:tab/>
      </w:r>
      <w:r w:rsidR="005C48D1" w:rsidRPr="00012206">
        <w:rPr>
          <w:rFonts w:cstheme="minorHAnsi"/>
          <w:i/>
          <w:iCs/>
        </w:rPr>
        <w:tab/>
      </w:r>
      <w:r w:rsidR="00EE4861" w:rsidRPr="00012206">
        <w:rPr>
          <w:rFonts w:cstheme="minorHAnsi"/>
          <w:i/>
          <w:iCs/>
        </w:rPr>
        <w:tab/>
      </w:r>
      <w:r w:rsidR="005C48D1" w:rsidRPr="00012206">
        <w:rPr>
          <w:rFonts w:cstheme="minorHAnsi"/>
          <w:i/>
          <w:iCs/>
        </w:rPr>
        <w:t>Deneen Pennington, Executive</w:t>
      </w:r>
      <w:r w:rsidR="005C48D1" w:rsidRPr="00EE4861">
        <w:rPr>
          <w:rFonts w:cstheme="minorHAnsi"/>
          <w:i/>
          <w:iCs/>
        </w:rPr>
        <w:t xml:space="preserve"> Director</w:t>
      </w:r>
    </w:p>
    <w:p w14:paraId="7481B5E1" w14:textId="77777777" w:rsidR="00690E1A" w:rsidRPr="00EE4861" w:rsidRDefault="00E6524A" w:rsidP="00690E1A">
      <w:pPr>
        <w:spacing w:after="0" w:line="240" w:lineRule="auto"/>
        <w:rPr>
          <w:rFonts w:cstheme="minorHAnsi"/>
        </w:rPr>
      </w:pPr>
      <w:r w:rsidRPr="00EE4861">
        <w:rPr>
          <w:rFonts w:cstheme="minorHAnsi"/>
        </w:rPr>
        <w:tab/>
      </w:r>
      <w:r w:rsidRPr="00EE4861">
        <w:rPr>
          <w:rFonts w:cstheme="minorHAnsi"/>
        </w:rPr>
        <w:tab/>
      </w:r>
      <w:r w:rsidRPr="00EE4861">
        <w:rPr>
          <w:rFonts w:cstheme="minorHAnsi"/>
        </w:rPr>
        <w:tab/>
      </w:r>
    </w:p>
    <w:p w14:paraId="7191FFB6" w14:textId="77777777" w:rsidR="00284AAA" w:rsidRDefault="00284AAA" w:rsidP="003D1340">
      <w:pPr>
        <w:pStyle w:val="ListParagraph"/>
        <w:spacing w:after="0" w:line="240" w:lineRule="auto"/>
        <w:ind w:left="0"/>
        <w:rPr>
          <w:rFonts w:eastAsia="Times New Roman" w:cstheme="minorHAnsi"/>
          <w:b/>
          <w:bCs/>
          <w:color w:val="222222"/>
          <w:sz w:val="24"/>
          <w:szCs w:val="24"/>
        </w:rPr>
      </w:pPr>
    </w:p>
    <w:p w14:paraId="3C523043" w14:textId="24D74580" w:rsidR="003D1340" w:rsidRPr="00EC106A" w:rsidRDefault="003D1340" w:rsidP="003D1340">
      <w:pPr>
        <w:pStyle w:val="ListParagraph"/>
        <w:spacing w:after="0" w:line="240" w:lineRule="auto"/>
        <w:ind w:left="0"/>
        <w:rPr>
          <w:rFonts w:eastAsia="Times New Roman" w:cstheme="minorHAnsi"/>
          <w:b/>
          <w:bCs/>
          <w:color w:val="222222"/>
          <w:sz w:val="28"/>
          <w:szCs w:val="28"/>
        </w:rPr>
      </w:pPr>
      <w:r w:rsidRPr="00EC106A">
        <w:rPr>
          <w:rFonts w:eastAsia="Times New Roman" w:cstheme="minorHAnsi"/>
          <w:b/>
          <w:bCs/>
          <w:color w:val="222222"/>
          <w:sz w:val="28"/>
          <w:szCs w:val="28"/>
        </w:rPr>
        <w:t>Saturday, June 25, 2022: Meeting Called to Order by Sharon at 3:0</w:t>
      </w:r>
      <w:r w:rsidR="00D16B5B" w:rsidRPr="00EC106A">
        <w:rPr>
          <w:rFonts w:eastAsia="Times New Roman" w:cstheme="minorHAnsi"/>
          <w:b/>
          <w:bCs/>
          <w:color w:val="222222"/>
          <w:sz w:val="28"/>
          <w:szCs w:val="28"/>
        </w:rPr>
        <w:t>8</w:t>
      </w:r>
      <w:r w:rsidRPr="00EC106A">
        <w:rPr>
          <w:rFonts w:eastAsia="Times New Roman" w:cstheme="minorHAnsi"/>
          <w:b/>
          <w:bCs/>
          <w:color w:val="222222"/>
          <w:sz w:val="28"/>
          <w:szCs w:val="28"/>
        </w:rPr>
        <w:t xml:space="preserve"> PM PT</w:t>
      </w:r>
    </w:p>
    <w:p w14:paraId="2EA8B4EC" w14:textId="7C11B3AC" w:rsidR="003D1340" w:rsidRDefault="003D1340" w:rsidP="003D1340">
      <w:pPr>
        <w:pStyle w:val="ListParagraph"/>
        <w:spacing w:after="0" w:line="240" w:lineRule="auto"/>
        <w:ind w:left="0"/>
        <w:rPr>
          <w:rFonts w:eastAsia="Times New Roman" w:cstheme="minorHAnsi"/>
          <w:b/>
          <w:bCs/>
          <w:color w:val="222222"/>
          <w:sz w:val="24"/>
          <w:szCs w:val="24"/>
        </w:rPr>
      </w:pPr>
    </w:p>
    <w:p w14:paraId="4E26BE8D" w14:textId="1D725024" w:rsidR="00D16B5B" w:rsidRPr="00AE1361" w:rsidRDefault="00D16B5B" w:rsidP="003D1340">
      <w:pPr>
        <w:pStyle w:val="ListParagraph"/>
        <w:spacing w:after="0" w:line="240" w:lineRule="auto"/>
        <w:ind w:left="0"/>
        <w:rPr>
          <w:rFonts w:eastAsia="Times New Roman" w:cstheme="minorHAnsi"/>
          <w:color w:val="222222"/>
          <w:sz w:val="24"/>
          <w:szCs w:val="24"/>
        </w:rPr>
      </w:pPr>
      <w:r w:rsidRPr="00AE1361">
        <w:rPr>
          <w:rFonts w:eastAsia="Times New Roman" w:cstheme="minorHAnsi"/>
          <w:color w:val="222222"/>
          <w:sz w:val="24"/>
          <w:szCs w:val="24"/>
        </w:rPr>
        <w:t xml:space="preserve">You are an essential piece to NCDA. Every member is connected </w:t>
      </w:r>
      <w:r w:rsidR="00AE1361" w:rsidRPr="00AE1361">
        <w:rPr>
          <w:rFonts w:eastAsia="Times New Roman" w:cstheme="minorHAnsi"/>
          <w:color w:val="222222"/>
          <w:sz w:val="24"/>
          <w:szCs w:val="24"/>
        </w:rPr>
        <w:t xml:space="preserve">to </w:t>
      </w:r>
      <w:r w:rsidRPr="00AE1361">
        <w:rPr>
          <w:rFonts w:eastAsia="Times New Roman" w:cstheme="minorHAnsi"/>
          <w:color w:val="222222"/>
          <w:sz w:val="24"/>
          <w:szCs w:val="24"/>
        </w:rPr>
        <w:t>fulfill the mission</w:t>
      </w:r>
      <w:r w:rsidR="00AE1361" w:rsidRPr="00AE1361">
        <w:rPr>
          <w:rFonts w:eastAsia="Times New Roman" w:cstheme="minorHAnsi"/>
          <w:color w:val="222222"/>
          <w:sz w:val="24"/>
          <w:szCs w:val="24"/>
        </w:rPr>
        <w:t xml:space="preserve"> of NCDA</w:t>
      </w:r>
      <w:r w:rsidRPr="00AE1361">
        <w:rPr>
          <w:rFonts w:eastAsia="Times New Roman" w:cstheme="minorHAnsi"/>
          <w:color w:val="222222"/>
          <w:sz w:val="24"/>
          <w:szCs w:val="24"/>
        </w:rPr>
        <w:t xml:space="preserve">. </w:t>
      </w:r>
    </w:p>
    <w:p w14:paraId="02AA5362" w14:textId="77777777" w:rsidR="00D16B5B" w:rsidRPr="00AE1361" w:rsidRDefault="00D16B5B" w:rsidP="003D1340">
      <w:pPr>
        <w:pStyle w:val="ListParagraph"/>
        <w:spacing w:after="0" w:line="240" w:lineRule="auto"/>
        <w:ind w:left="0"/>
        <w:rPr>
          <w:rFonts w:eastAsia="Times New Roman" w:cstheme="minorHAnsi"/>
          <w:color w:val="222222"/>
          <w:sz w:val="24"/>
          <w:szCs w:val="24"/>
        </w:rPr>
      </w:pPr>
    </w:p>
    <w:p w14:paraId="76B30727" w14:textId="77777777" w:rsidR="003D1340" w:rsidRPr="00AE1361" w:rsidRDefault="003D1340" w:rsidP="003D1340">
      <w:pPr>
        <w:spacing w:after="0" w:line="240" w:lineRule="auto"/>
        <w:rPr>
          <w:rFonts w:eastAsia="Times New Roman" w:cstheme="minorHAnsi"/>
          <w:b/>
          <w:bCs/>
          <w:color w:val="222222"/>
          <w:sz w:val="24"/>
          <w:szCs w:val="24"/>
        </w:rPr>
      </w:pPr>
      <w:r w:rsidRPr="00AE1361">
        <w:rPr>
          <w:rFonts w:eastAsia="Times New Roman" w:cstheme="minorHAnsi"/>
          <w:b/>
          <w:bCs/>
          <w:color w:val="222222"/>
          <w:sz w:val="24"/>
          <w:szCs w:val="24"/>
        </w:rPr>
        <w:t>1. Roll Call (Julia)</w:t>
      </w:r>
    </w:p>
    <w:p w14:paraId="4D2667F1" w14:textId="718213F3" w:rsidR="003D1340" w:rsidRPr="00AE1361" w:rsidRDefault="003D1340" w:rsidP="003D1340">
      <w:pPr>
        <w:spacing w:after="0" w:line="240" w:lineRule="auto"/>
        <w:rPr>
          <w:rFonts w:eastAsia="Times New Roman" w:cstheme="minorHAnsi"/>
        </w:rPr>
      </w:pPr>
      <w:r w:rsidRPr="00AE1361">
        <w:rPr>
          <w:rFonts w:eastAsia="Times New Roman" w:cstheme="minorHAnsi"/>
        </w:rPr>
        <w:t>1</w:t>
      </w:r>
      <w:r w:rsidR="00A025B4" w:rsidRPr="00AE1361">
        <w:rPr>
          <w:rFonts w:eastAsia="Times New Roman" w:cstheme="minorHAnsi"/>
        </w:rPr>
        <w:t>1</w:t>
      </w:r>
      <w:r w:rsidRPr="00AE1361">
        <w:rPr>
          <w:rFonts w:eastAsia="Times New Roman" w:cstheme="minorHAnsi"/>
        </w:rPr>
        <w:t xml:space="preserve"> in attendance</w:t>
      </w:r>
      <w:r w:rsidR="0017523E" w:rsidRPr="00AE1361">
        <w:rPr>
          <w:rFonts w:eastAsia="Times New Roman" w:cstheme="minorHAnsi"/>
        </w:rPr>
        <w:t xml:space="preserve"> at beginning</w:t>
      </w:r>
      <w:r w:rsidRPr="00AE1361">
        <w:rPr>
          <w:rFonts w:eastAsia="Times New Roman" w:cstheme="minorHAnsi"/>
        </w:rPr>
        <w:t xml:space="preserve">. </w:t>
      </w:r>
      <w:r w:rsidR="00A025B4" w:rsidRPr="00AE1361">
        <w:rPr>
          <w:rFonts w:eastAsia="Times New Roman" w:cstheme="minorHAnsi"/>
        </w:rPr>
        <w:t>Carolyn</w:t>
      </w:r>
      <w:r w:rsidR="0017523E" w:rsidRPr="00AE1361">
        <w:rPr>
          <w:rFonts w:eastAsia="Times New Roman" w:cstheme="minorHAnsi"/>
        </w:rPr>
        <w:t xml:space="preserve"> </w:t>
      </w:r>
      <w:r w:rsidR="00A1730A" w:rsidRPr="00AE1361">
        <w:rPr>
          <w:rFonts w:eastAsia="Times New Roman" w:cstheme="minorHAnsi"/>
        </w:rPr>
        <w:t xml:space="preserve">and Diandra </w:t>
      </w:r>
      <w:r w:rsidR="0017523E" w:rsidRPr="00AE1361">
        <w:rPr>
          <w:rFonts w:eastAsia="Times New Roman" w:cstheme="minorHAnsi"/>
        </w:rPr>
        <w:t>join</w:t>
      </w:r>
      <w:r w:rsidR="00A1730A" w:rsidRPr="00AE1361">
        <w:rPr>
          <w:rFonts w:eastAsia="Times New Roman" w:cstheme="minorHAnsi"/>
        </w:rPr>
        <w:t>ed</w:t>
      </w:r>
      <w:r w:rsidR="0017523E" w:rsidRPr="00AE1361">
        <w:rPr>
          <w:rFonts w:eastAsia="Times New Roman" w:cstheme="minorHAnsi"/>
        </w:rPr>
        <w:t xml:space="preserve"> at 3:30 pm PT. </w:t>
      </w:r>
      <w:r w:rsidR="00A025B4" w:rsidRPr="00AE1361">
        <w:rPr>
          <w:rFonts w:eastAsia="Times New Roman" w:cstheme="minorHAnsi"/>
        </w:rPr>
        <w:t>Deneen not in attendance</w:t>
      </w:r>
      <w:r w:rsidRPr="00AE1361">
        <w:rPr>
          <w:rFonts w:eastAsia="Times New Roman" w:cstheme="minorHAnsi"/>
        </w:rPr>
        <w:t xml:space="preserve">. </w:t>
      </w:r>
    </w:p>
    <w:p w14:paraId="556E5D4B" w14:textId="77777777" w:rsidR="003D1340" w:rsidRPr="00AE1361" w:rsidRDefault="003D1340" w:rsidP="003D1340">
      <w:pPr>
        <w:spacing w:after="0" w:line="240" w:lineRule="auto"/>
        <w:rPr>
          <w:rFonts w:eastAsia="Times New Roman" w:cstheme="minorHAnsi"/>
        </w:rPr>
      </w:pPr>
      <w:r w:rsidRPr="00AE1361">
        <w:rPr>
          <w:rFonts w:eastAsia="Times New Roman" w:cstheme="minorHAnsi"/>
        </w:rPr>
        <w:t xml:space="preserve">A quorum is present. </w:t>
      </w:r>
    </w:p>
    <w:p w14:paraId="1C334A38" w14:textId="51159B16" w:rsidR="003D1340" w:rsidRPr="00AE1361" w:rsidRDefault="003D1340" w:rsidP="003D1340">
      <w:pPr>
        <w:pStyle w:val="ListParagraph"/>
        <w:spacing w:after="0" w:line="240" w:lineRule="auto"/>
        <w:ind w:left="0"/>
        <w:rPr>
          <w:rFonts w:eastAsia="Times New Roman" w:cstheme="minorHAnsi"/>
          <w:b/>
          <w:bCs/>
          <w:color w:val="222222"/>
          <w:sz w:val="24"/>
          <w:szCs w:val="24"/>
        </w:rPr>
      </w:pPr>
    </w:p>
    <w:p w14:paraId="44EB72CF" w14:textId="77777777" w:rsidR="00CB6D8D" w:rsidRPr="00AE1361" w:rsidRDefault="00CB6D8D" w:rsidP="003D1340">
      <w:pPr>
        <w:pStyle w:val="ListParagraph"/>
        <w:spacing w:after="0" w:line="240" w:lineRule="auto"/>
        <w:ind w:left="0"/>
        <w:rPr>
          <w:rFonts w:eastAsia="Times New Roman" w:cstheme="minorHAnsi"/>
          <w:b/>
          <w:bCs/>
          <w:color w:val="222222"/>
          <w:sz w:val="24"/>
          <w:szCs w:val="24"/>
        </w:rPr>
      </w:pPr>
    </w:p>
    <w:p w14:paraId="32596F2D" w14:textId="77777777" w:rsidR="003D1340" w:rsidRPr="00EE4861" w:rsidRDefault="003D1340" w:rsidP="003D1340">
      <w:pPr>
        <w:spacing w:after="0" w:line="240" w:lineRule="auto"/>
        <w:rPr>
          <w:rFonts w:eastAsia="Times New Roman" w:cstheme="minorHAnsi"/>
        </w:rPr>
      </w:pPr>
      <w:r w:rsidRPr="00AE1361">
        <w:rPr>
          <w:rFonts w:eastAsia="Times New Roman" w:cstheme="minorHAnsi"/>
          <w:b/>
          <w:bCs/>
          <w:sz w:val="24"/>
          <w:szCs w:val="24"/>
        </w:rPr>
        <w:t>2. Approval of</w:t>
      </w:r>
      <w:r w:rsidRPr="00EE4861">
        <w:rPr>
          <w:rFonts w:eastAsia="Times New Roman" w:cstheme="minorHAnsi"/>
          <w:b/>
          <w:bCs/>
          <w:sz w:val="24"/>
          <w:szCs w:val="24"/>
        </w:rPr>
        <w:t xml:space="preserve"> the Agenda (Sharon)</w:t>
      </w:r>
    </w:p>
    <w:p w14:paraId="2C0AED70" w14:textId="55E9AB82" w:rsidR="003D1340" w:rsidRPr="00A5686C" w:rsidRDefault="003D1340" w:rsidP="003D1340">
      <w:pPr>
        <w:pStyle w:val="Normal1"/>
        <w:spacing w:line="240" w:lineRule="auto"/>
        <w:rPr>
          <w:rFonts w:asciiTheme="minorHAnsi" w:hAnsiTheme="minorHAnsi" w:cstheme="minorHAnsi"/>
          <w:highlight w:val="yellow"/>
        </w:rPr>
      </w:pPr>
      <w:r w:rsidRPr="00EE4861">
        <w:rPr>
          <w:rFonts w:asciiTheme="minorHAnsi" w:hAnsiTheme="minorHAnsi" w:cstheme="minorHAnsi"/>
          <w:b/>
          <w:bCs/>
          <w:highlight w:val="yellow"/>
        </w:rPr>
        <w:t>MOTION</w:t>
      </w:r>
      <w:r w:rsidRPr="00EE4861">
        <w:rPr>
          <w:rFonts w:asciiTheme="minorHAnsi" w:hAnsiTheme="minorHAnsi" w:cstheme="minorHAnsi"/>
          <w:highlight w:val="yellow"/>
        </w:rPr>
        <w:t xml:space="preserve"> was </w:t>
      </w:r>
      <w:r w:rsidRPr="00A5686C">
        <w:rPr>
          <w:rFonts w:asciiTheme="minorHAnsi" w:hAnsiTheme="minorHAnsi" w:cstheme="minorHAnsi"/>
          <w:highlight w:val="yellow"/>
        </w:rPr>
        <w:t xml:space="preserve">made by </w:t>
      </w:r>
      <w:r w:rsidR="00D16B5B" w:rsidRPr="00A5686C">
        <w:rPr>
          <w:rFonts w:asciiTheme="minorHAnsi" w:hAnsiTheme="minorHAnsi" w:cstheme="minorHAnsi"/>
          <w:highlight w:val="yellow"/>
        </w:rPr>
        <w:t xml:space="preserve">Charles </w:t>
      </w:r>
      <w:r w:rsidRPr="00A5686C">
        <w:rPr>
          <w:rFonts w:asciiTheme="minorHAnsi" w:hAnsiTheme="minorHAnsi" w:cstheme="minorHAnsi"/>
          <w:highlight w:val="yellow"/>
        </w:rPr>
        <w:t>to approve the agenda.</w:t>
      </w:r>
    </w:p>
    <w:p w14:paraId="4F1A0E48" w14:textId="237CA81C" w:rsidR="003D1340" w:rsidRPr="00A5686C" w:rsidRDefault="003D1340" w:rsidP="003D1340">
      <w:pPr>
        <w:pStyle w:val="Normal1"/>
        <w:spacing w:line="240" w:lineRule="auto"/>
        <w:rPr>
          <w:rFonts w:asciiTheme="minorHAnsi" w:hAnsiTheme="minorHAnsi" w:cstheme="minorHAnsi"/>
          <w:highlight w:val="yellow"/>
        </w:rPr>
      </w:pPr>
      <w:r w:rsidRPr="00A5686C">
        <w:rPr>
          <w:rFonts w:asciiTheme="minorHAnsi" w:hAnsiTheme="minorHAnsi" w:cstheme="minorHAnsi"/>
          <w:highlight w:val="yellow"/>
        </w:rPr>
        <w:t xml:space="preserve">Seconded by </w:t>
      </w:r>
      <w:r w:rsidR="00D16B5B" w:rsidRPr="00A5686C">
        <w:rPr>
          <w:rFonts w:asciiTheme="minorHAnsi" w:hAnsiTheme="minorHAnsi" w:cstheme="minorHAnsi"/>
          <w:highlight w:val="yellow"/>
        </w:rPr>
        <w:t>David</w:t>
      </w:r>
      <w:r w:rsidRPr="00A5686C">
        <w:rPr>
          <w:rFonts w:asciiTheme="minorHAnsi" w:hAnsiTheme="minorHAnsi" w:cstheme="minorHAnsi"/>
          <w:highlight w:val="yellow"/>
        </w:rPr>
        <w:t>.</w:t>
      </w:r>
    </w:p>
    <w:p w14:paraId="35A2B99F" w14:textId="77777777" w:rsidR="003D1340" w:rsidRPr="00EE4861" w:rsidRDefault="003D1340" w:rsidP="003D1340">
      <w:pPr>
        <w:pStyle w:val="Normal1"/>
        <w:spacing w:line="240" w:lineRule="auto"/>
        <w:rPr>
          <w:rFonts w:asciiTheme="minorHAnsi" w:hAnsiTheme="minorHAnsi" w:cstheme="minorHAnsi"/>
          <w:highlight w:val="yellow"/>
        </w:rPr>
      </w:pPr>
      <w:r w:rsidRPr="00A5686C">
        <w:rPr>
          <w:rFonts w:asciiTheme="minorHAnsi" w:hAnsiTheme="minorHAnsi" w:cstheme="minorHAnsi"/>
          <w:highlight w:val="yellow"/>
        </w:rPr>
        <w:t xml:space="preserve">Motion passes unanimously (no opposing </w:t>
      </w:r>
      <w:r w:rsidRPr="00EE4861">
        <w:rPr>
          <w:rFonts w:asciiTheme="minorHAnsi" w:hAnsiTheme="minorHAnsi" w:cstheme="minorHAnsi"/>
          <w:highlight w:val="yellow"/>
        </w:rPr>
        <w:t xml:space="preserve">votes, no abstentions). </w:t>
      </w:r>
    </w:p>
    <w:p w14:paraId="3EB7DDF5" w14:textId="17A0448C" w:rsidR="003D1340" w:rsidRDefault="003D1340" w:rsidP="003D1340">
      <w:pPr>
        <w:spacing w:after="0" w:line="240" w:lineRule="auto"/>
        <w:rPr>
          <w:rFonts w:eastAsia="Times New Roman" w:cstheme="minorHAnsi"/>
          <w:color w:val="222222"/>
        </w:rPr>
      </w:pPr>
    </w:p>
    <w:p w14:paraId="7A725E10" w14:textId="77777777" w:rsidR="00CB6D8D" w:rsidRPr="00EE4861" w:rsidRDefault="00CB6D8D" w:rsidP="003D1340">
      <w:pPr>
        <w:spacing w:after="0" w:line="240" w:lineRule="auto"/>
        <w:rPr>
          <w:rFonts w:eastAsia="Times New Roman" w:cstheme="minorHAnsi"/>
          <w:color w:val="222222"/>
        </w:rPr>
      </w:pPr>
    </w:p>
    <w:p w14:paraId="6E5E53FE" w14:textId="72CC4DFC" w:rsidR="003D1340" w:rsidRPr="00EE4861" w:rsidRDefault="003D1340" w:rsidP="003D1340">
      <w:pPr>
        <w:spacing w:after="0" w:line="240" w:lineRule="auto"/>
        <w:rPr>
          <w:rFonts w:eastAsia="Times New Roman" w:cstheme="minorHAnsi"/>
          <w:b/>
          <w:bCs/>
          <w:sz w:val="24"/>
          <w:szCs w:val="24"/>
        </w:rPr>
      </w:pPr>
      <w:r w:rsidRPr="00AE1361">
        <w:rPr>
          <w:rFonts w:eastAsia="Times New Roman" w:cstheme="minorHAnsi"/>
          <w:b/>
          <w:bCs/>
          <w:sz w:val="24"/>
          <w:szCs w:val="24"/>
        </w:rPr>
        <w:t>3. Approval</w:t>
      </w:r>
      <w:r w:rsidRPr="00EE4861">
        <w:rPr>
          <w:rFonts w:eastAsia="Times New Roman" w:cstheme="minorHAnsi"/>
          <w:b/>
          <w:bCs/>
          <w:sz w:val="24"/>
          <w:szCs w:val="24"/>
        </w:rPr>
        <w:t xml:space="preserve"> of the April Minutes (Julia)</w:t>
      </w:r>
    </w:p>
    <w:p w14:paraId="33C9177C" w14:textId="75C726E1" w:rsidR="003D1340" w:rsidRPr="00A5686C" w:rsidRDefault="003D1340" w:rsidP="003D1340">
      <w:pPr>
        <w:pStyle w:val="Normal1"/>
        <w:spacing w:line="240" w:lineRule="auto"/>
        <w:rPr>
          <w:rFonts w:asciiTheme="minorHAnsi" w:hAnsiTheme="minorHAnsi" w:cstheme="minorHAnsi"/>
          <w:highlight w:val="yellow"/>
        </w:rPr>
      </w:pPr>
      <w:r w:rsidRPr="00EE4861">
        <w:rPr>
          <w:rFonts w:asciiTheme="minorHAnsi" w:hAnsiTheme="minorHAnsi" w:cstheme="minorHAnsi"/>
          <w:b/>
          <w:bCs/>
          <w:highlight w:val="yellow"/>
        </w:rPr>
        <w:t>MOTION</w:t>
      </w:r>
      <w:r w:rsidRPr="00EE4861">
        <w:rPr>
          <w:rFonts w:asciiTheme="minorHAnsi" w:hAnsiTheme="minorHAnsi" w:cstheme="minorHAnsi"/>
          <w:highlight w:val="yellow"/>
        </w:rPr>
        <w:t xml:space="preserve"> was </w:t>
      </w:r>
      <w:r w:rsidRPr="00A5686C">
        <w:rPr>
          <w:rFonts w:asciiTheme="minorHAnsi" w:hAnsiTheme="minorHAnsi" w:cstheme="minorHAnsi"/>
          <w:highlight w:val="yellow"/>
        </w:rPr>
        <w:t xml:space="preserve">made by </w:t>
      </w:r>
      <w:r w:rsidR="00D16B5B" w:rsidRPr="00A5686C">
        <w:rPr>
          <w:rFonts w:asciiTheme="minorHAnsi" w:hAnsiTheme="minorHAnsi" w:cstheme="minorHAnsi"/>
          <w:highlight w:val="yellow"/>
        </w:rPr>
        <w:t xml:space="preserve">Seth </w:t>
      </w:r>
      <w:r w:rsidRPr="00A5686C">
        <w:rPr>
          <w:rFonts w:asciiTheme="minorHAnsi" w:hAnsiTheme="minorHAnsi" w:cstheme="minorHAnsi"/>
          <w:highlight w:val="yellow"/>
        </w:rPr>
        <w:t>to approve the April minutes.</w:t>
      </w:r>
    </w:p>
    <w:p w14:paraId="4496AC37" w14:textId="77777777" w:rsidR="003D1340" w:rsidRPr="00A5686C" w:rsidRDefault="003D1340" w:rsidP="003D1340">
      <w:pPr>
        <w:pStyle w:val="Normal1"/>
        <w:spacing w:line="240" w:lineRule="auto"/>
        <w:rPr>
          <w:rFonts w:asciiTheme="minorHAnsi" w:hAnsiTheme="minorHAnsi" w:cstheme="minorHAnsi"/>
          <w:highlight w:val="yellow"/>
        </w:rPr>
      </w:pPr>
      <w:r w:rsidRPr="00A5686C">
        <w:rPr>
          <w:rFonts w:asciiTheme="minorHAnsi" w:hAnsiTheme="minorHAnsi" w:cstheme="minorHAnsi"/>
          <w:highlight w:val="yellow"/>
        </w:rPr>
        <w:t>Seconded by Courtney.</w:t>
      </w:r>
    </w:p>
    <w:p w14:paraId="63598E59" w14:textId="77777777" w:rsidR="003D1340" w:rsidRPr="00EE4861" w:rsidRDefault="003D1340" w:rsidP="003D1340">
      <w:pPr>
        <w:pStyle w:val="Normal1"/>
        <w:spacing w:line="240" w:lineRule="auto"/>
        <w:rPr>
          <w:rFonts w:asciiTheme="minorHAnsi" w:hAnsiTheme="minorHAnsi" w:cstheme="minorHAnsi"/>
          <w:highlight w:val="yellow"/>
        </w:rPr>
      </w:pPr>
      <w:r w:rsidRPr="00EE4861">
        <w:rPr>
          <w:rFonts w:asciiTheme="minorHAnsi" w:hAnsiTheme="minorHAnsi" w:cstheme="minorHAnsi"/>
          <w:highlight w:val="yellow"/>
        </w:rPr>
        <w:t xml:space="preserve">Motion passes unanimously (no opposing votes, no abstentions). </w:t>
      </w:r>
    </w:p>
    <w:p w14:paraId="3A7D276D" w14:textId="108F764A" w:rsidR="003D1340" w:rsidRDefault="003D1340" w:rsidP="003D1340">
      <w:pPr>
        <w:spacing w:after="0" w:line="240" w:lineRule="auto"/>
        <w:rPr>
          <w:rFonts w:eastAsia="Times New Roman" w:cstheme="minorHAnsi"/>
          <w:color w:val="222222"/>
        </w:rPr>
      </w:pPr>
    </w:p>
    <w:p w14:paraId="6AB9ACB4" w14:textId="77777777" w:rsidR="00CB6D8D" w:rsidRPr="00EE4861" w:rsidRDefault="00CB6D8D" w:rsidP="003D1340">
      <w:pPr>
        <w:spacing w:after="0" w:line="240" w:lineRule="auto"/>
        <w:rPr>
          <w:rFonts w:eastAsia="Times New Roman" w:cstheme="minorHAnsi"/>
          <w:color w:val="222222"/>
        </w:rPr>
      </w:pPr>
    </w:p>
    <w:p w14:paraId="5E8A2A61" w14:textId="77777777" w:rsidR="003D1340" w:rsidRPr="00EE4861" w:rsidRDefault="003D1340" w:rsidP="003D1340">
      <w:pPr>
        <w:spacing w:after="0" w:line="240" w:lineRule="auto"/>
        <w:rPr>
          <w:rFonts w:eastAsia="Times New Roman" w:cstheme="minorHAnsi"/>
          <w:b/>
          <w:bCs/>
          <w:sz w:val="24"/>
          <w:szCs w:val="24"/>
        </w:rPr>
      </w:pPr>
      <w:r w:rsidRPr="00EE4861">
        <w:rPr>
          <w:rFonts w:eastAsia="Times New Roman" w:cstheme="minorHAnsi"/>
          <w:b/>
          <w:bCs/>
          <w:sz w:val="24"/>
          <w:szCs w:val="24"/>
        </w:rPr>
        <w:t xml:space="preserve">4. Report on Action Items </w:t>
      </w:r>
    </w:p>
    <w:p w14:paraId="3AA92D22" w14:textId="0FF61025" w:rsidR="00E87485" w:rsidRPr="00AE1361" w:rsidRDefault="00E87485" w:rsidP="00E87485">
      <w:pPr>
        <w:spacing w:after="0" w:line="240" w:lineRule="auto"/>
        <w:rPr>
          <w:rFonts w:eastAsia="Times New Roman" w:cstheme="minorHAnsi"/>
          <w:color w:val="222222"/>
        </w:rPr>
      </w:pPr>
      <w:r w:rsidRPr="00AE1361">
        <w:rPr>
          <w:rFonts w:eastAsia="Times New Roman" w:cstheme="minorHAnsi"/>
          <w:b/>
          <w:bCs/>
          <w:i/>
          <w:iCs/>
          <w:color w:val="222222"/>
        </w:rPr>
        <w:t>Nominations and Elections Committee Recommendations for Improvement (Lakei</w:t>
      </w:r>
      <w:r w:rsidR="00760668" w:rsidRPr="00AE1361">
        <w:rPr>
          <w:rFonts w:eastAsia="Times New Roman" w:cstheme="minorHAnsi"/>
          <w:b/>
          <w:bCs/>
          <w:i/>
          <w:iCs/>
          <w:color w:val="222222"/>
        </w:rPr>
        <w:t>sha</w:t>
      </w:r>
      <w:r w:rsidRPr="00AE1361">
        <w:rPr>
          <w:rFonts w:eastAsia="Times New Roman" w:cstheme="minorHAnsi"/>
          <w:b/>
          <w:bCs/>
          <w:i/>
          <w:iCs/>
          <w:color w:val="222222"/>
        </w:rPr>
        <w:t>)</w:t>
      </w:r>
    </w:p>
    <w:p w14:paraId="3D983641" w14:textId="6C12F6FE" w:rsidR="008A7D64" w:rsidRDefault="00A5686C" w:rsidP="00E87485">
      <w:pPr>
        <w:spacing w:after="0" w:line="240" w:lineRule="auto"/>
        <w:rPr>
          <w:rFonts w:eastAsia="Times New Roman" w:cstheme="minorHAnsi"/>
          <w:color w:val="222222"/>
        </w:rPr>
      </w:pPr>
      <w:r w:rsidRPr="00AE1361">
        <w:rPr>
          <w:rFonts w:eastAsia="Times New Roman" w:cstheme="minorHAnsi"/>
          <w:color w:val="222222"/>
        </w:rPr>
        <w:t>Lakeisha and Seth worked together</w:t>
      </w:r>
      <w:r>
        <w:rPr>
          <w:rFonts w:eastAsia="Times New Roman" w:cstheme="minorHAnsi"/>
          <w:color w:val="222222"/>
        </w:rPr>
        <w:t xml:space="preserve"> on building the nominations slate this year</w:t>
      </w:r>
      <w:r w:rsidRPr="00EE4861">
        <w:rPr>
          <w:rFonts w:eastAsia="Times New Roman" w:cstheme="minorHAnsi"/>
          <w:color w:val="222222"/>
        </w:rPr>
        <w:t>.</w:t>
      </w:r>
      <w:r>
        <w:rPr>
          <w:rFonts w:eastAsia="Times New Roman" w:cstheme="minorHAnsi"/>
          <w:color w:val="222222"/>
        </w:rPr>
        <w:t xml:space="preserve"> They recognized some gaps in the rubric for determining eligible candidates, </w:t>
      </w:r>
      <w:r w:rsidR="00AE1361">
        <w:rPr>
          <w:rFonts w:eastAsia="Times New Roman" w:cstheme="minorHAnsi"/>
          <w:color w:val="222222"/>
        </w:rPr>
        <w:t>with</w:t>
      </w:r>
      <w:r>
        <w:rPr>
          <w:rFonts w:eastAsia="Times New Roman" w:cstheme="minorHAnsi"/>
          <w:color w:val="222222"/>
        </w:rPr>
        <w:t xml:space="preserve"> additional clarity needed on some criteria and updates needed regarding diversity language. </w:t>
      </w:r>
      <w:r w:rsidR="008A7D64">
        <w:rPr>
          <w:rFonts w:eastAsia="Times New Roman" w:cstheme="minorHAnsi"/>
          <w:color w:val="222222"/>
        </w:rPr>
        <w:t xml:space="preserve">We </w:t>
      </w:r>
      <w:r>
        <w:rPr>
          <w:rFonts w:eastAsia="Times New Roman" w:cstheme="minorHAnsi"/>
          <w:color w:val="222222"/>
        </w:rPr>
        <w:t xml:space="preserve">would like to propose updates before the next round of nominations. </w:t>
      </w:r>
    </w:p>
    <w:p w14:paraId="54DDE0A3" w14:textId="77777777" w:rsidR="008A7D64" w:rsidRDefault="008A7D64" w:rsidP="00E87485">
      <w:pPr>
        <w:spacing w:after="0" w:line="240" w:lineRule="auto"/>
        <w:rPr>
          <w:rFonts w:eastAsia="Times New Roman" w:cstheme="minorHAnsi"/>
          <w:color w:val="222222"/>
        </w:rPr>
      </w:pPr>
    </w:p>
    <w:p w14:paraId="5E4A1103" w14:textId="3232554C" w:rsidR="00A5686C" w:rsidRDefault="008A7D64" w:rsidP="00E87485">
      <w:pPr>
        <w:spacing w:after="0" w:line="240" w:lineRule="auto"/>
        <w:rPr>
          <w:rFonts w:eastAsia="Times New Roman" w:cstheme="minorHAnsi"/>
          <w:color w:val="222222"/>
        </w:rPr>
      </w:pPr>
      <w:r>
        <w:rPr>
          <w:rFonts w:eastAsia="Times New Roman" w:cstheme="minorHAnsi"/>
          <w:color w:val="222222"/>
        </w:rPr>
        <w:lastRenderedPageBreak/>
        <w:t xml:space="preserve">The purpose of these updates is to provide clear direction to the </w:t>
      </w:r>
      <w:r w:rsidR="00AE1361">
        <w:rPr>
          <w:rFonts w:eastAsia="Times New Roman" w:cstheme="minorHAnsi"/>
          <w:color w:val="222222"/>
        </w:rPr>
        <w:t>N</w:t>
      </w:r>
      <w:r>
        <w:rPr>
          <w:rFonts w:eastAsia="Times New Roman" w:cstheme="minorHAnsi"/>
          <w:color w:val="222222"/>
        </w:rPr>
        <w:t xml:space="preserve">ominations </w:t>
      </w:r>
      <w:r w:rsidR="00AE1361">
        <w:rPr>
          <w:rFonts w:eastAsia="Times New Roman" w:cstheme="minorHAnsi"/>
          <w:color w:val="222222"/>
        </w:rPr>
        <w:t>C</w:t>
      </w:r>
      <w:r>
        <w:rPr>
          <w:rFonts w:eastAsia="Times New Roman" w:cstheme="minorHAnsi"/>
          <w:color w:val="222222"/>
        </w:rPr>
        <w:t xml:space="preserve">ommittee, so that their process is simplified. The Nominations Committee is </w:t>
      </w:r>
      <w:r w:rsidRPr="008A7D64">
        <w:rPr>
          <w:rFonts w:eastAsia="Times New Roman" w:cstheme="minorHAnsi"/>
          <w:color w:val="222222"/>
          <w:u w:val="single"/>
        </w:rPr>
        <w:t>not</w:t>
      </w:r>
      <w:r>
        <w:rPr>
          <w:rFonts w:eastAsia="Times New Roman" w:cstheme="minorHAnsi"/>
          <w:color w:val="222222"/>
        </w:rPr>
        <w:t xml:space="preserve"> judging the quality of materials (e.g., not making more stringent criteria for members to run for office). Rather, the updates are to make it easier to determine if minimum requirements are met (e.g., a person running for Trustee for Higher Education works or has worked within a Higher Education setting). All criteria should</w:t>
      </w:r>
      <w:r w:rsidR="0007541D">
        <w:rPr>
          <w:rFonts w:eastAsia="Times New Roman" w:cstheme="minorHAnsi"/>
          <w:color w:val="222222"/>
        </w:rPr>
        <w:t xml:space="preserve"> point to something concrete that can </w:t>
      </w:r>
      <w:r>
        <w:rPr>
          <w:rFonts w:eastAsia="Times New Roman" w:cstheme="minorHAnsi"/>
          <w:color w:val="222222"/>
        </w:rPr>
        <w:t xml:space="preserve">be identified as “yes, met” or “no, not met.” The intention is that the Nominations Committee </w:t>
      </w:r>
      <w:r w:rsidR="0007541D">
        <w:rPr>
          <w:rFonts w:eastAsia="Times New Roman" w:cstheme="minorHAnsi"/>
          <w:color w:val="222222"/>
        </w:rPr>
        <w:t xml:space="preserve">checks the minimum requirements, and then the Membership ultimately determines who is selected through the voting process which results in vetting and approval of the selected candidate. </w:t>
      </w:r>
    </w:p>
    <w:p w14:paraId="0505A94B" w14:textId="453C593E" w:rsidR="0017523E" w:rsidRDefault="0017523E" w:rsidP="00E87485">
      <w:pPr>
        <w:spacing w:after="0" w:line="240" w:lineRule="auto"/>
        <w:rPr>
          <w:rFonts w:eastAsia="Times New Roman" w:cstheme="minorHAnsi"/>
          <w:color w:val="222222"/>
        </w:rPr>
      </w:pPr>
    </w:p>
    <w:p w14:paraId="373885CD" w14:textId="4FFEFFCD" w:rsidR="0017523E" w:rsidRPr="00EE4861" w:rsidRDefault="0017523E" w:rsidP="00E87485">
      <w:pPr>
        <w:spacing w:after="0" w:line="240" w:lineRule="auto"/>
        <w:rPr>
          <w:rFonts w:eastAsia="Times New Roman" w:cstheme="minorHAnsi"/>
        </w:rPr>
      </w:pPr>
      <w:r w:rsidRPr="0017523E">
        <w:rPr>
          <w:rFonts w:eastAsia="Times New Roman" w:cstheme="minorHAnsi"/>
          <w:b/>
          <w:bCs/>
          <w:color w:val="222222"/>
          <w:highlight w:val="yellow"/>
        </w:rPr>
        <w:t>ACTION ITEM</w:t>
      </w:r>
      <w:r w:rsidR="00AE1361" w:rsidRPr="00AE1361">
        <w:rPr>
          <w:rFonts w:eastAsia="Times New Roman" w:cstheme="minorHAnsi"/>
          <w:b/>
          <w:bCs/>
          <w:color w:val="222222"/>
          <w:highlight w:val="yellow"/>
        </w:rPr>
        <w:t>:</w:t>
      </w:r>
      <w:r>
        <w:rPr>
          <w:rFonts w:eastAsia="Times New Roman" w:cstheme="minorHAnsi"/>
          <w:color w:val="222222"/>
        </w:rPr>
        <w:t xml:space="preserve"> Seth, Lakeisha, </w:t>
      </w:r>
      <w:r w:rsidR="0007541D">
        <w:rPr>
          <w:rFonts w:eastAsia="Times New Roman" w:cstheme="minorHAnsi"/>
          <w:color w:val="222222"/>
        </w:rPr>
        <w:t xml:space="preserve">and </w:t>
      </w:r>
      <w:r>
        <w:rPr>
          <w:rFonts w:eastAsia="Times New Roman" w:cstheme="minorHAnsi"/>
          <w:color w:val="222222"/>
        </w:rPr>
        <w:t xml:space="preserve">Sharon </w:t>
      </w:r>
      <w:r w:rsidR="0007541D">
        <w:rPr>
          <w:rFonts w:eastAsia="Times New Roman" w:cstheme="minorHAnsi"/>
          <w:color w:val="222222"/>
        </w:rPr>
        <w:t xml:space="preserve">will discuss a </w:t>
      </w:r>
      <w:r>
        <w:rPr>
          <w:rFonts w:eastAsia="Times New Roman" w:cstheme="minorHAnsi"/>
          <w:color w:val="222222"/>
        </w:rPr>
        <w:t>strategy for revis</w:t>
      </w:r>
      <w:r w:rsidR="0007541D">
        <w:rPr>
          <w:rFonts w:eastAsia="Times New Roman" w:cstheme="minorHAnsi"/>
          <w:color w:val="222222"/>
        </w:rPr>
        <w:t>ing</w:t>
      </w:r>
      <w:r>
        <w:rPr>
          <w:rFonts w:eastAsia="Times New Roman" w:cstheme="minorHAnsi"/>
          <w:color w:val="222222"/>
        </w:rPr>
        <w:t xml:space="preserve"> </w:t>
      </w:r>
      <w:r w:rsidR="0007541D">
        <w:rPr>
          <w:rFonts w:eastAsia="Times New Roman" w:cstheme="minorHAnsi"/>
          <w:color w:val="222222"/>
        </w:rPr>
        <w:t xml:space="preserve">the nomination </w:t>
      </w:r>
      <w:r>
        <w:rPr>
          <w:rFonts w:eastAsia="Times New Roman" w:cstheme="minorHAnsi"/>
          <w:color w:val="222222"/>
        </w:rPr>
        <w:t>rubrics</w:t>
      </w:r>
      <w:r w:rsidR="0007541D">
        <w:rPr>
          <w:rFonts w:eastAsia="Times New Roman" w:cstheme="minorHAnsi"/>
          <w:color w:val="222222"/>
        </w:rPr>
        <w:t>, bringing their proposals back to the Board</w:t>
      </w:r>
      <w:r>
        <w:rPr>
          <w:rFonts w:eastAsia="Times New Roman" w:cstheme="minorHAnsi"/>
          <w:color w:val="222222"/>
        </w:rPr>
        <w:t xml:space="preserve">. </w:t>
      </w:r>
    </w:p>
    <w:p w14:paraId="01DD2CDE" w14:textId="1D0EE18B" w:rsidR="00E87485" w:rsidRPr="00EE4861" w:rsidRDefault="00E87485" w:rsidP="003D1340">
      <w:pPr>
        <w:spacing w:after="0" w:line="240" w:lineRule="auto"/>
        <w:rPr>
          <w:rFonts w:eastAsia="Times New Roman" w:cstheme="minorHAnsi"/>
        </w:rPr>
      </w:pPr>
    </w:p>
    <w:p w14:paraId="20775C1F" w14:textId="751AFBB2" w:rsidR="00E87485" w:rsidRPr="00AE1361" w:rsidRDefault="00E87485" w:rsidP="00E87485">
      <w:pPr>
        <w:spacing w:after="0" w:line="240" w:lineRule="auto"/>
        <w:rPr>
          <w:rFonts w:eastAsia="Times New Roman" w:cstheme="minorHAnsi"/>
          <w:color w:val="222222"/>
        </w:rPr>
      </w:pPr>
      <w:r w:rsidRPr="00AE1361">
        <w:rPr>
          <w:rFonts w:eastAsia="Times New Roman" w:cstheme="minorHAnsi"/>
          <w:b/>
          <w:bCs/>
          <w:i/>
          <w:iCs/>
          <w:color w:val="222222"/>
        </w:rPr>
        <w:t>GCC Country Director Plan (Lakeisha, Lisa, Carolyn)</w:t>
      </w:r>
    </w:p>
    <w:p w14:paraId="1E15C63D" w14:textId="69608C80" w:rsidR="00E87485" w:rsidRPr="00AE1361" w:rsidRDefault="00E87485" w:rsidP="00E87485">
      <w:pPr>
        <w:spacing w:after="0" w:line="240" w:lineRule="auto"/>
        <w:rPr>
          <w:rFonts w:eastAsia="Times New Roman" w:cstheme="minorHAnsi"/>
          <w:color w:val="222222"/>
        </w:rPr>
      </w:pPr>
      <w:r w:rsidRPr="00AE1361">
        <w:rPr>
          <w:rFonts w:eastAsia="Times New Roman" w:cstheme="minorHAnsi"/>
          <w:i/>
          <w:iCs/>
          <w:color w:val="222222"/>
        </w:rPr>
        <w:t>Please see the GCC Updated Report provided by the National Office. Additional reflections provided here:</w:t>
      </w:r>
    </w:p>
    <w:p w14:paraId="199BCE32" w14:textId="77777777" w:rsidR="0017523E" w:rsidRPr="00AE1361" w:rsidRDefault="0017523E" w:rsidP="00E87485">
      <w:pPr>
        <w:spacing w:after="0" w:line="240" w:lineRule="auto"/>
        <w:rPr>
          <w:rFonts w:eastAsia="Times New Roman" w:cstheme="minorHAnsi"/>
          <w:color w:val="222222"/>
        </w:rPr>
      </w:pPr>
    </w:p>
    <w:p w14:paraId="06A8E1D6" w14:textId="22B0036C" w:rsidR="006E686D" w:rsidRDefault="006E686D" w:rsidP="000F208E">
      <w:pPr>
        <w:spacing w:after="0" w:line="240" w:lineRule="auto"/>
        <w:rPr>
          <w:rFonts w:eastAsia="Times New Roman" w:cstheme="minorHAnsi"/>
          <w:color w:val="222222"/>
        </w:rPr>
      </w:pPr>
      <w:r w:rsidRPr="00AE1361">
        <w:rPr>
          <w:rFonts w:eastAsia="Times New Roman" w:cstheme="minorHAnsi"/>
          <w:color w:val="222222"/>
        </w:rPr>
        <w:t>Support was</w:t>
      </w:r>
      <w:r w:rsidR="000F208E" w:rsidRPr="00AE1361">
        <w:rPr>
          <w:rFonts w:eastAsia="Times New Roman" w:cstheme="minorHAnsi"/>
          <w:color w:val="222222"/>
        </w:rPr>
        <w:t xml:space="preserve"> discussed </w:t>
      </w:r>
      <w:r w:rsidRPr="00AE1361">
        <w:rPr>
          <w:rFonts w:eastAsia="Times New Roman" w:cstheme="minorHAnsi"/>
          <w:color w:val="222222"/>
        </w:rPr>
        <w:t xml:space="preserve">for </w:t>
      </w:r>
      <w:r w:rsidR="000F208E" w:rsidRPr="00AE1361">
        <w:rPr>
          <w:rFonts w:eastAsia="Times New Roman" w:cstheme="minorHAnsi"/>
          <w:color w:val="222222"/>
        </w:rPr>
        <w:t>the possibility</w:t>
      </w:r>
      <w:r w:rsidR="000F208E">
        <w:rPr>
          <w:rFonts w:eastAsia="Times New Roman" w:cstheme="minorHAnsi"/>
          <w:color w:val="222222"/>
        </w:rPr>
        <w:t xml:space="preserve"> of setting up </w:t>
      </w:r>
      <w:r>
        <w:rPr>
          <w:rFonts w:eastAsia="Times New Roman" w:cstheme="minorHAnsi"/>
          <w:color w:val="222222"/>
        </w:rPr>
        <w:t xml:space="preserve">international </w:t>
      </w:r>
      <w:r w:rsidR="000F208E">
        <w:rPr>
          <w:rFonts w:eastAsia="Times New Roman" w:cstheme="minorHAnsi"/>
          <w:color w:val="222222"/>
        </w:rPr>
        <w:t xml:space="preserve">regions with individual ambassadors for NCDA, </w:t>
      </w:r>
      <w:proofErr w:type="gramStart"/>
      <w:r w:rsidR="000F208E">
        <w:rPr>
          <w:rFonts w:eastAsia="Times New Roman" w:cstheme="minorHAnsi"/>
          <w:color w:val="222222"/>
        </w:rPr>
        <w:t>similar to</w:t>
      </w:r>
      <w:proofErr w:type="gramEnd"/>
      <w:r w:rsidR="000F208E">
        <w:rPr>
          <w:rFonts w:eastAsia="Times New Roman" w:cstheme="minorHAnsi"/>
          <w:color w:val="222222"/>
        </w:rPr>
        <w:t xml:space="preserve"> the State CDA infrastructure. Perhaps there would be Board contact, </w:t>
      </w:r>
      <w:proofErr w:type="gramStart"/>
      <w:r w:rsidR="000F208E">
        <w:rPr>
          <w:rFonts w:eastAsia="Times New Roman" w:cstheme="minorHAnsi"/>
          <w:color w:val="222222"/>
        </w:rPr>
        <w:t>similar to</w:t>
      </w:r>
      <w:proofErr w:type="gramEnd"/>
      <w:r w:rsidR="000F208E">
        <w:rPr>
          <w:rFonts w:eastAsia="Times New Roman" w:cstheme="minorHAnsi"/>
          <w:color w:val="222222"/>
        </w:rPr>
        <w:t xml:space="preserve"> the State Trustee role that Stacy serves in. The language of a “Director” for the regions was less preferred because it can be confused with other NCDA Board roles. “Director” may communicate that this individual is servi</w:t>
      </w:r>
      <w:r>
        <w:rPr>
          <w:rFonts w:eastAsia="Times New Roman" w:cstheme="minorHAnsi"/>
          <w:color w:val="222222"/>
        </w:rPr>
        <w:t>ng in a different type of role, or that the region is a separate entity. We want to support</w:t>
      </w:r>
      <w:r w:rsidR="00AE1361">
        <w:rPr>
          <w:rFonts w:eastAsia="Times New Roman" w:cstheme="minorHAnsi"/>
          <w:color w:val="222222"/>
        </w:rPr>
        <w:t xml:space="preserve"> </w:t>
      </w:r>
      <w:r>
        <w:rPr>
          <w:rFonts w:eastAsia="Times New Roman" w:cstheme="minorHAnsi"/>
          <w:color w:val="222222"/>
        </w:rPr>
        <w:t xml:space="preserve">international membership and </w:t>
      </w:r>
      <w:r w:rsidR="00AE1361">
        <w:rPr>
          <w:rFonts w:eastAsia="Times New Roman" w:cstheme="minorHAnsi"/>
          <w:color w:val="222222"/>
        </w:rPr>
        <w:t xml:space="preserve">these </w:t>
      </w:r>
      <w:r>
        <w:rPr>
          <w:rFonts w:eastAsia="Times New Roman" w:cstheme="minorHAnsi"/>
          <w:color w:val="222222"/>
        </w:rPr>
        <w:t xml:space="preserve">opportunities, but to be clear on titles and set the groups up for success within NCDA. There are some </w:t>
      </w:r>
      <w:r w:rsidR="00AE1361">
        <w:rPr>
          <w:rFonts w:eastAsia="Times New Roman" w:cstheme="minorHAnsi"/>
          <w:color w:val="222222"/>
        </w:rPr>
        <w:t xml:space="preserve">countries </w:t>
      </w:r>
      <w:r>
        <w:rPr>
          <w:rFonts w:eastAsia="Times New Roman" w:cstheme="minorHAnsi"/>
          <w:color w:val="222222"/>
        </w:rPr>
        <w:t xml:space="preserve">with “NCDA hot spots” that already have movement in this direction. </w:t>
      </w:r>
      <w:r w:rsidR="00AE1361">
        <w:rPr>
          <w:rFonts w:eastAsia="Times New Roman" w:cstheme="minorHAnsi"/>
          <w:color w:val="222222"/>
        </w:rPr>
        <w:t>For example, a</w:t>
      </w:r>
      <w:r>
        <w:rPr>
          <w:rFonts w:eastAsia="Times New Roman" w:cstheme="minorHAnsi"/>
          <w:color w:val="222222"/>
        </w:rPr>
        <w:t xml:space="preserve">ctivities in Canada were highlighted in our discussions. </w:t>
      </w:r>
    </w:p>
    <w:p w14:paraId="37B4508C" w14:textId="7D1BB735" w:rsidR="00E90E64" w:rsidRDefault="00E90E64" w:rsidP="00E87485">
      <w:pPr>
        <w:spacing w:after="0" w:line="240" w:lineRule="auto"/>
        <w:rPr>
          <w:rFonts w:eastAsia="Times New Roman" w:cstheme="minorHAnsi"/>
          <w:color w:val="222222"/>
        </w:rPr>
      </w:pPr>
    </w:p>
    <w:p w14:paraId="2B5073A7" w14:textId="5CEE03F5" w:rsidR="006E686D" w:rsidRDefault="006E686D" w:rsidP="00E87485">
      <w:pPr>
        <w:spacing w:after="0" w:line="240" w:lineRule="auto"/>
        <w:rPr>
          <w:rFonts w:eastAsia="Times New Roman" w:cstheme="minorHAnsi"/>
          <w:color w:val="222222"/>
        </w:rPr>
      </w:pPr>
      <w:r>
        <w:rPr>
          <w:rFonts w:eastAsia="Times New Roman" w:cstheme="minorHAnsi"/>
          <w:color w:val="222222"/>
        </w:rPr>
        <w:t xml:space="preserve">Some potential challenges were mentioned regarding taking </w:t>
      </w:r>
      <w:r w:rsidR="00AE1361">
        <w:rPr>
          <w:rFonts w:eastAsia="Times New Roman" w:cstheme="minorHAnsi"/>
          <w:color w:val="222222"/>
        </w:rPr>
        <w:t xml:space="preserve">the </w:t>
      </w:r>
      <w:r>
        <w:rPr>
          <w:rFonts w:eastAsia="Times New Roman" w:cstheme="minorHAnsi"/>
          <w:color w:val="222222"/>
        </w:rPr>
        <w:t xml:space="preserve">direction of mirroring State charters. For example, considerable effort goes into establishing a </w:t>
      </w:r>
      <w:r w:rsidR="00AE1361">
        <w:rPr>
          <w:rFonts w:eastAsia="Times New Roman" w:cstheme="minorHAnsi"/>
          <w:color w:val="222222"/>
        </w:rPr>
        <w:t>S</w:t>
      </w:r>
      <w:r>
        <w:rPr>
          <w:rFonts w:eastAsia="Times New Roman" w:cstheme="minorHAnsi"/>
          <w:color w:val="222222"/>
        </w:rPr>
        <w:t xml:space="preserve">tate charter. </w:t>
      </w:r>
      <w:proofErr w:type="gramStart"/>
      <w:r>
        <w:rPr>
          <w:rFonts w:eastAsia="Times New Roman" w:cstheme="minorHAnsi"/>
          <w:color w:val="222222"/>
        </w:rPr>
        <w:t>And,</w:t>
      </w:r>
      <w:proofErr w:type="gramEnd"/>
      <w:r>
        <w:rPr>
          <w:rFonts w:eastAsia="Times New Roman" w:cstheme="minorHAnsi"/>
          <w:color w:val="222222"/>
        </w:rPr>
        <w:t xml:space="preserve"> this can become more complicated </w:t>
      </w:r>
      <w:r w:rsidR="00AE1361">
        <w:rPr>
          <w:rFonts w:eastAsia="Times New Roman" w:cstheme="minorHAnsi"/>
          <w:color w:val="222222"/>
        </w:rPr>
        <w:t xml:space="preserve">with </w:t>
      </w:r>
      <w:r>
        <w:rPr>
          <w:rFonts w:eastAsia="Times New Roman" w:cstheme="minorHAnsi"/>
          <w:color w:val="222222"/>
        </w:rPr>
        <w:t>add</w:t>
      </w:r>
      <w:r w:rsidR="00AE1361">
        <w:rPr>
          <w:rFonts w:eastAsia="Times New Roman" w:cstheme="minorHAnsi"/>
          <w:color w:val="222222"/>
        </w:rPr>
        <w:t xml:space="preserve">itional </w:t>
      </w:r>
      <w:r>
        <w:rPr>
          <w:rFonts w:eastAsia="Times New Roman" w:cstheme="minorHAnsi"/>
          <w:color w:val="222222"/>
        </w:rPr>
        <w:t xml:space="preserve">needs </w:t>
      </w:r>
      <w:r w:rsidR="00AE1361">
        <w:rPr>
          <w:rFonts w:eastAsia="Times New Roman" w:cstheme="minorHAnsi"/>
          <w:color w:val="222222"/>
        </w:rPr>
        <w:t xml:space="preserve">of </w:t>
      </w:r>
      <w:r>
        <w:rPr>
          <w:rFonts w:eastAsia="Times New Roman" w:cstheme="minorHAnsi"/>
          <w:color w:val="222222"/>
        </w:rPr>
        <w:t>address</w:t>
      </w:r>
      <w:r w:rsidR="00AE1361">
        <w:rPr>
          <w:rFonts w:eastAsia="Times New Roman" w:cstheme="minorHAnsi"/>
          <w:color w:val="222222"/>
        </w:rPr>
        <w:t>ing</w:t>
      </w:r>
      <w:r>
        <w:rPr>
          <w:rFonts w:eastAsia="Times New Roman" w:cstheme="minorHAnsi"/>
          <w:color w:val="222222"/>
        </w:rPr>
        <w:t xml:space="preserve"> time zone differences and language translations. </w:t>
      </w:r>
    </w:p>
    <w:p w14:paraId="46C1AB1D" w14:textId="77777777" w:rsidR="006E686D" w:rsidRDefault="006E686D" w:rsidP="00E87485">
      <w:pPr>
        <w:spacing w:after="0" w:line="240" w:lineRule="auto"/>
        <w:rPr>
          <w:rFonts w:eastAsia="Times New Roman" w:cstheme="minorHAnsi"/>
          <w:color w:val="222222"/>
        </w:rPr>
      </w:pPr>
    </w:p>
    <w:p w14:paraId="277CD85A" w14:textId="1CFDDA29" w:rsidR="00E90E64" w:rsidRDefault="006E686D" w:rsidP="00E87485">
      <w:pPr>
        <w:spacing w:after="0" w:line="240" w:lineRule="auto"/>
        <w:rPr>
          <w:rFonts w:eastAsia="Times New Roman" w:cstheme="minorHAnsi"/>
          <w:color w:val="222222"/>
        </w:rPr>
      </w:pPr>
      <w:r>
        <w:rPr>
          <w:rFonts w:eastAsia="Times New Roman" w:cstheme="minorHAnsi"/>
          <w:color w:val="222222"/>
        </w:rPr>
        <w:t xml:space="preserve">Considering an “ambassador role” may set some foundations that could move us in the direction of mirroring State CDAs. We want to be responsive. The incoming Trustee-at-Large who is focusing on </w:t>
      </w:r>
      <w:r w:rsidR="00AE1361">
        <w:rPr>
          <w:rFonts w:eastAsia="Times New Roman" w:cstheme="minorHAnsi"/>
          <w:color w:val="222222"/>
        </w:rPr>
        <w:t xml:space="preserve">international constituencies </w:t>
      </w:r>
      <w:r>
        <w:rPr>
          <w:rFonts w:eastAsia="Times New Roman" w:cstheme="minorHAnsi"/>
          <w:color w:val="222222"/>
        </w:rPr>
        <w:t xml:space="preserve">will have their hands full. What tools </w:t>
      </w:r>
      <w:r w:rsidR="00AE1361">
        <w:rPr>
          <w:rFonts w:eastAsia="Times New Roman" w:cstheme="minorHAnsi"/>
          <w:color w:val="222222"/>
        </w:rPr>
        <w:t>and</w:t>
      </w:r>
      <w:r>
        <w:rPr>
          <w:rFonts w:eastAsia="Times New Roman" w:cstheme="minorHAnsi"/>
          <w:color w:val="222222"/>
        </w:rPr>
        <w:t xml:space="preserve"> options can we provide to them to explore and create pathways that makes sense for the long run? </w:t>
      </w:r>
      <w:r w:rsidR="00E90E64">
        <w:rPr>
          <w:rFonts w:eastAsia="Times New Roman" w:cstheme="minorHAnsi"/>
          <w:color w:val="222222"/>
        </w:rPr>
        <w:t xml:space="preserve"> </w:t>
      </w:r>
    </w:p>
    <w:p w14:paraId="300E39CA" w14:textId="77777777" w:rsidR="00E90E64" w:rsidRDefault="00E90E64" w:rsidP="00E87485">
      <w:pPr>
        <w:spacing w:after="0" w:line="240" w:lineRule="auto"/>
        <w:rPr>
          <w:rFonts w:eastAsia="Times New Roman" w:cstheme="minorHAnsi"/>
          <w:color w:val="222222"/>
        </w:rPr>
      </w:pPr>
    </w:p>
    <w:p w14:paraId="232FDD5D" w14:textId="675EF073" w:rsidR="003832F6" w:rsidRDefault="006E686D" w:rsidP="00E87485">
      <w:pPr>
        <w:spacing w:after="0" w:line="240" w:lineRule="auto"/>
        <w:rPr>
          <w:rFonts w:eastAsia="Times New Roman" w:cstheme="minorHAnsi"/>
          <w:color w:val="222222"/>
        </w:rPr>
      </w:pPr>
      <w:r>
        <w:rPr>
          <w:rFonts w:eastAsia="Times New Roman" w:cstheme="minorHAnsi"/>
          <w:color w:val="222222"/>
        </w:rPr>
        <w:t>NCDA’s hesitation with a longer</w:t>
      </w:r>
      <w:r w:rsidR="00890937">
        <w:rPr>
          <w:rFonts w:eastAsia="Times New Roman" w:cstheme="minorHAnsi"/>
          <w:color w:val="222222"/>
        </w:rPr>
        <w:t>-</w:t>
      </w:r>
      <w:r>
        <w:rPr>
          <w:rFonts w:eastAsia="Times New Roman" w:cstheme="minorHAnsi"/>
          <w:color w:val="222222"/>
        </w:rPr>
        <w:t xml:space="preserve">term solution of a director or ambassador is putting the role in the hands of a single person. That is not the approach in other areas of the association. How would this person be selected? What would be their term of office? What would be their scope of influence? Recognizing an organization seems a better approach in the long run. </w:t>
      </w:r>
    </w:p>
    <w:p w14:paraId="6482C9FF" w14:textId="77777777" w:rsidR="006E686D" w:rsidRDefault="006E686D" w:rsidP="00E87485">
      <w:pPr>
        <w:spacing w:after="0" w:line="240" w:lineRule="auto"/>
        <w:rPr>
          <w:rFonts w:eastAsia="Times New Roman" w:cstheme="minorHAnsi"/>
          <w:color w:val="222222"/>
        </w:rPr>
      </w:pPr>
    </w:p>
    <w:p w14:paraId="446DF4C0" w14:textId="0D41761B" w:rsidR="004821E3" w:rsidRDefault="006E686D" w:rsidP="00E87485">
      <w:pPr>
        <w:spacing w:after="0" w:line="240" w:lineRule="auto"/>
        <w:rPr>
          <w:rFonts w:eastAsia="Times New Roman" w:cstheme="minorHAnsi"/>
          <w:color w:val="222222"/>
        </w:rPr>
      </w:pPr>
      <w:r>
        <w:rPr>
          <w:rFonts w:eastAsia="Times New Roman" w:cstheme="minorHAnsi"/>
          <w:color w:val="222222"/>
        </w:rPr>
        <w:t xml:space="preserve">We also discussed the </w:t>
      </w:r>
      <w:r w:rsidR="00AE1361">
        <w:rPr>
          <w:rFonts w:eastAsia="Times New Roman" w:cstheme="minorHAnsi"/>
          <w:color w:val="222222"/>
        </w:rPr>
        <w:t xml:space="preserve">value of the </w:t>
      </w:r>
      <w:r>
        <w:rPr>
          <w:rFonts w:eastAsia="Times New Roman" w:cstheme="minorHAnsi"/>
          <w:color w:val="222222"/>
        </w:rPr>
        <w:t>new Trustee-at-Large</w:t>
      </w:r>
      <w:r w:rsidR="00AE1361">
        <w:rPr>
          <w:rFonts w:eastAsia="Times New Roman" w:cstheme="minorHAnsi"/>
          <w:color w:val="222222"/>
        </w:rPr>
        <w:t xml:space="preserve"> role</w:t>
      </w:r>
      <w:r>
        <w:rPr>
          <w:rFonts w:eastAsia="Times New Roman" w:cstheme="minorHAnsi"/>
          <w:color w:val="222222"/>
        </w:rPr>
        <w:t xml:space="preserve">. As </w:t>
      </w:r>
      <w:r w:rsidR="00890937">
        <w:rPr>
          <w:rFonts w:eastAsia="Times New Roman" w:cstheme="minorHAnsi"/>
          <w:color w:val="222222"/>
        </w:rPr>
        <w:t xml:space="preserve">NCDA establishes relationships with global presences, we want to make certain they are well connected with the NCDA Board and the association as whole – </w:t>
      </w:r>
      <w:r w:rsidR="00AE1361">
        <w:rPr>
          <w:rFonts w:eastAsia="Times New Roman" w:cstheme="minorHAnsi"/>
          <w:color w:val="222222"/>
        </w:rPr>
        <w:t xml:space="preserve">in addition to </w:t>
      </w:r>
      <w:r w:rsidR="00890937">
        <w:rPr>
          <w:rFonts w:eastAsia="Times New Roman" w:cstheme="minorHAnsi"/>
          <w:color w:val="222222"/>
        </w:rPr>
        <w:t xml:space="preserve">the Global Connections Committee. The role of the GCC in growing these opportunities is greatly appreciated; we also want to make sure all members and member organizations have access to </w:t>
      </w:r>
      <w:r w:rsidR="00AE1361">
        <w:rPr>
          <w:rFonts w:eastAsia="Times New Roman" w:cstheme="minorHAnsi"/>
          <w:color w:val="222222"/>
        </w:rPr>
        <w:t xml:space="preserve">the broad array of </w:t>
      </w:r>
      <w:r w:rsidR="00890937">
        <w:rPr>
          <w:rFonts w:eastAsia="Times New Roman" w:cstheme="minorHAnsi"/>
          <w:color w:val="222222"/>
        </w:rPr>
        <w:t xml:space="preserve">resources and networks that NCDA has to offer. </w:t>
      </w:r>
    </w:p>
    <w:p w14:paraId="35E90EBE" w14:textId="48E74C64" w:rsidR="00244B7C" w:rsidRDefault="00244B7C" w:rsidP="003D1340">
      <w:pPr>
        <w:spacing w:after="0" w:line="240" w:lineRule="auto"/>
        <w:rPr>
          <w:rFonts w:eastAsia="Times New Roman" w:cstheme="minorHAnsi"/>
        </w:rPr>
      </w:pPr>
    </w:p>
    <w:p w14:paraId="494EDCF1" w14:textId="77777777" w:rsidR="00244B7C" w:rsidRPr="00EE4861" w:rsidRDefault="00244B7C" w:rsidP="00244B7C">
      <w:pPr>
        <w:spacing w:after="0" w:line="240" w:lineRule="auto"/>
        <w:rPr>
          <w:rFonts w:eastAsia="Times New Roman" w:cstheme="minorHAnsi"/>
          <w:color w:val="222222"/>
        </w:rPr>
      </w:pPr>
      <w:bookmarkStart w:id="0" w:name="_Hlk110325823"/>
      <w:r w:rsidRPr="00AE1361">
        <w:rPr>
          <w:rFonts w:eastAsia="Times New Roman" w:cstheme="minorHAnsi"/>
          <w:b/>
          <w:bCs/>
          <w:i/>
          <w:iCs/>
          <w:color w:val="222222"/>
        </w:rPr>
        <w:t>State Division Management Support Discussion</w:t>
      </w:r>
      <w:r w:rsidRPr="00EE4861">
        <w:rPr>
          <w:rFonts w:eastAsia="Times New Roman" w:cstheme="minorHAnsi"/>
          <w:b/>
          <w:bCs/>
          <w:i/>
          <w:iCs/>
          <w:color w:val="222222"/>
        </w:rPr>
        <w:t xml:space="preserve"> with Auditor (Sharon, for Deneen)</w:t>
      </w:r>
    </w:p>
    <w:p w14:paraId="717EE2F0" w14:textId="77777777" w:rsidR="00244B7C" w:rsidRPr="00EE4861" w:rsidRDefault="00244B7C" w:rsidP="00244B7C">
      <w:pPr>
        <w:spacing w:after="0" w:line="240" w:lineRule="auto"/>
        <w:rPr>
          <w:rFonts w:eastAsia="Times New Roman" w:cstheme="minorHAnsi"/>
          <w:color w:val="222222"/>
        </w:rPr>
      </w:pPr>
      <w:r w:rsidRPr="00EE4861">
        <w:rPr>
          <w:rFonts w:eastAsia="Times New Roman" w:cstheme="minorHAnsi"/>
          <w:i/>
          <w:iCs/>
          <w:color w:val="222222"/>
        </w:rPr>
        <w:t>Please see the IRS Group Questionnaire document provided by the National Office. Additional reflections provided here:</w:t>
      </w:r>
    </w:p>
    <w:p w14:paraId="3F4C4A4C" w14:textId="77777777" w:rsidR="00235E63" w:rsidRDefault="00235E63" w:rsidP="00244B7C">
      <w:pPr>
        <w:spacing w:after="0" w:line="240" w:lineRule="auto"/>
        <w:rPr>
          <w:rFonts w:eastAsia="Times New Roman" w:cstheme="minorHAnsi"/>
          <w:color w:val="222222"/>
        </w:rPr>
      </w:pPr>
    </w:p>
    <w:p w14:paraId="69C10AF9" w14:textId="3E45C761" w:rsidR="00276989" w:rsidRPr="00EE4861" w:rsidRDefault="00276989" w:rsidP="00244B7C">
      <w:pPr>
        <w:spacing w:after="0" w:line="240" w:lineRule="auto"/>
        <w:rPr>
          <w:rFonts w:eastAsia="Times New Roman" w:cstheme="minorHAnsi"/>
          <w:color w:val="222222"/>
        </w:rPr>
      </w:pPr>
      <w:r w:rsidRPr="00276989">
        <w:rPr>
          <w:rFonts w:eastAsia="Times New Roman" w:cstheme="minorHAnsi"/>
          <w:b/>
          <w:bCs/>
          <w:color w:val="222222"/>
          <w:highlight w:val="yellow"/>
        </w:rPr>
        <w:t>ACTION ITEM:</w:t>
      </w:r>
      <w:r>
        <w:rPr>
          <w:rFonts w:eastAsia="Times New Roman" w:cstheme="minorHAnsi"/>
          <w:color w:val="222222"/>
        </w:rPr>
        <w:t xml:space="preserve"> </w:t>
      </w:r>
      <w:r w:rsidR="00235E63">
        <w:rPr>
          <w:rFonts w:eastAsia="Times New Roman" w:cstheme="minorHAnsi"/>
          <w:color w:val="222222"/>
        </w:rPr>
        <w:t>ACA has notified NCDA that it is out of compliance with ACA Bylaws</w:t>
      </w:r>
      <w:r>
        <w:rPr>
          <w:rFonts w:eastAsia="Times New Roman" w:cstheme="minorHAnsi"/>
          <w:color w:val="222222"/>
        </w:rPr>
        <w:t xml:space="preserve"> which requires all our </w:t>
      </w:r>
      <w:r w:rsidR="00CF6573">
        <w:rPr>
          <w:rFonts w:eastAsia="Times New Roman" w:cstheme="minorHAnsi"/>
          <w:color w:val="222222"/>
        </w:rPr>
        <w:t xml:space="preserve">Board members </w:t>
      </w:r>
      <w:r>
        <w:rPr>
          <w:rFonts w:eastAsia="Times New Roman" w:cstheme="minorHAnsi"/>
          <w:color w:val="222222"/>
        </w:rPr>
        <w:t>to hold ACA membership</w:t>
      </w:r>
      <w:r w:rsidR="00CF6573">
        <w:rPr>
          <w:rFonts w:eastAsia="Times New Roman" w:cstheme="minorHAnsi"/>
          <w:color w:val="222222"/>
        </w:rPr>
        <w:t xml:space="preserve">. </w:t>
      </w:r>
      <w:r>
        <w:rPr>
          <w:rFonts w:eastAsia="Times New Roman" w:cstheme="minorHAnsi"/>
          <w:color w:val="222222"/>
        </w:rPr>
        <w:t xml:space="preserve">Deneen will contact those out of compliance. </w:t>
      </w:r>
      <w:r w:rsidR="0007541D">
        <w:rPr>
          <w:rFonts w:eastAsia="Times New Roman" w:cstheme="minorHAnsi"/>
          <w:color w:val="222222"/>
        </w:rPr>
        <w:t xml:space="preserve">We will </w:t>
      </w:r>
      <w:r>
        <w:rPr>
          <w:rFonts w:eastAsia="Times New Roman" w:cstheme="minorHAnsi"/>
          <w:color w:val="222222"/>
        </w:rPr>
        <w:t xml:space="preserve">also </w:t>
      </w:r>
      <w:r>
        <w:rPr>
          <w:rFonts w:eastAsia="Times New Roman" w:cstheme="minorHAnsi"/>
          <w:color w:val="222222"/>
        </w:rPr>
        <w:lastRenderedPageBreak/>
        <w:t>add to our elections messaging</w:t>
      </w:r>
      <w:r w:rsidR="0007541D">
        <w:rPr>
          <w:rFonts w:eastAsia="Times New Roman" w:cstheme="minorHAnsi"/>
          <w:color w:val="222222"/>
        </w:rPr>
        <w:t xml:space="preserve"> a </w:t>
      </w:r>
      <w:r w:rsidR="00F501D8">
        <w:rPr>
          <w:rFonts w:eastAsia="Times New Roman" w:cstheme="minorHAnsi"/>
          <w:color w:val="222222"/>
        </w:rPr>
        <w:t xml:space="preserve">notice that </w:t>
      </w:r>
      <w:r w:rsidR="0007541D">
        <w:rPr>
          <w:rFonts w:eastAsia="Times New Roman" w:cstheme="minorHAnsi"/>
          <w:color w:val="222222"/>
        </w:rPr>
        <w:t>members of the NCDA Board are required to be M</w:t>
      </w:r>
      <w:r w:rsidR="00F501D8">
        <w:rPr>
          <w:rFonts w:eastAsia="Times New Roman" w:cstheme="minorHAnsi"/>
          <w:color w:val="222222"/>
        </w:rPr>
        <w:t>ember</w:t>
      </w:r>
      <w:r w:rsidR="0007541D">
        <w:rPr>
          <w:rFonts w:eastAsia="Times New Roman" w:cstheme="minorHAnsi"/>
          <w:color w:val="222222"/>
        </w:rPr>
        <w:t>s</w:t>
      </w:r>
      <w:r w:rsidR="00F501D8">
        <w:rPr>
          <w:rFonts w:eastAsia="Times New Roman" w:cstheme="minorHAnsi"/>
          <w:color w:val="222222"/>
        </w:rPr>
        <w:t xml:space="preserve"> of ACA. </w:t>
      </w:r>
    </w:p>
    <w:p w14:paraId="6C6A6919" w14:textId="6CCB1029" w:rsidR="00244B7C" w:rsidRDefault="00244B7C" w:rsidP="003D1340">
      <w:pPr>
        <w:spacing w:after="0" w:line="240" w:lineRule="auto"/>
        <w:rPr>
          <w:rFonts w:eastAsia="Times New Roman" w:cstheme="minorHAnsi"/>
        </w:rPr>
      </w:pPr>
    </w:p>
    <w:p w14:paraId="4537EAD5" w14:textId="39265C55" w:rsidR="00235E63" w:rsidRDefault="001A76B1" w:rsidP="001A76B1">
      <w:pPr>
        <w:spacing w:after="0" w:line="240" w:lineRule="auto"/>
        <w:rPr>
          <w:rFonts w:eastAsia="Times New Roman" w:cstheme="minorHAnsi"/>
        </w:rPr>
      </w:pPr>
      <w:r>
        <w:rPr>
          <w:rFonts w:eastAsia="Times New Roman" w:cstheme="minorHAnsi"/>
        </w:rPr>
        <w:t xml:space="preserve">Upon review and consideration from our </w:t>
      </w:r>
      <w:r w:rsidR="00235E63">
        <w:rPr>
          <w:rFonts w:eastAsia="Times New Roman" w:cstheme="minorHAnsi"/>
        </w:rPr>
        <w:t>auditors</w:t>
      </w:r>
      <w:r>
        <w:rPr>
          <w:rFonts w:eastAsia="Times New Roman" w:cstheme="minorHAnsi"/>
        </w:rPr>
        <w:t>, it has been determined that the NCDA National Office cannot support financial management of state divisions. If we do it for one state, we would have to be able to do it for all states. We do</w:t>
      </w:r>
      <w:r w:rsidR="00AE1361">
        <w:rPr>
          <w:rFonts w:eastAsia="Times New Roman" w:cstheme="minorHAnsi"/>
        </w:rPr>
        <w:t xml:space="preserve"> no</w:t>
      </w:r>
      <w:r>
        <w:rPr>
          <w:rFonts w:eastAsia="Times New Roman" w:cstheme="minorHAnsi"/>
        </w:rPr>
        <w:t xml:space="preserve">t have the capacity to take this on, and there are long-term financial considerations. It would require </w:t>
      </w:r>
      <w:r w:rsidR="00235E63">
        <w:rPr>
          <w:rFonts w:eastAsia="Times New Roman" w:cstheme="minorHAnsi"/>
        </w:rPr>
        <w:t>expand</w:t>
      </w:r>
      <w:r>
        <w:rPr>
          <w:rFonts w:eastAsia="Times New Roman" w:cstheme="minorHAnsi"/>
        </w:rPr>
        <w:t xml:space="preserve">ing the </w:t>
      </w:r>
      <w:r w:rsidR="00235E63">
        <w:rPr>
          <w:rFonts w:eastAsia="Times New Roman" w:cstheme="minorHAnsi"/>
        </w:rPr>
        <w:t xml:space="preserve">National Headquarters staff </w:t>
      </w:r>
      <w:r>
        <w:rPr>
          <w:rFonts w:eastAsia="Times New Roman" w:cstheme="minorHAnsi"/>
        </w:rPr>
        <w:t xml:space="preserve">significantly </w:t>
      </w:r>
      <w:proofErr w:type="gramStart"/>
      <w:r w:rsidR="00235E63">
        <w:rPr>
          <w:rFonts w:eastAsia="Times New Roman" w:cstheme="minorHAnsi"/>
        </w:rPr>
        <w:t>in order to</w:t>
      </w:r>
      <w:proofErr w:type="gramEnd"/>
      <w:r w:rsidR="00235E63">
        <w:rPr>
          <w:rFonts w:eastAsia="Times New Roman" w:cstheme="minorHAnsi"/>
        </w:rPr>
        <w:t xml:space="preserve"> support states in this way. </w:t>
      </w:r>
    </w:p>
    <w:p w14:paraId="4DB3315A" w14:textId="6E792794" w:rsidR="00235E63" w:rsidRDefault="00235E63" w:rsidP="003D1340">
      <w:pPr>
        <w:spacing w:after="0" w:line="240" w:lineRule="auto"/>
        <w:rPr>
          <w:rFonts w:eastAsia="Times New Roman" w:cstheme="minorHAnsi"/>
        </w:rPr>
      </w:pPr>
    </w:p>
    <w:p w14:paraId="4B82CA9D" w14:textId="2EDB263E" w:rsidR="00235E63" w:rsidRDefault="00235E63" w:rsidP="003D1340">
      <w:pPr>
        <w:spacing w:after="0" w:line="240" w:lineRule="auto"/>
        <w:rPr>
          <w:rFonts w:eastAsia="Times New Roman" w:cstheme="minorHAnsi"/>
        </w:rPr>
      </w:pPr>
      <w:r>
        <w:rPr>
          <w:rFonts w:eastAsia="Times New Roman" w:cstheme="minorHAnsi"/>
        </w:rPr>
        <w:t>ACA has a new president and executive director</w:t>
      </w:r>
      <w:r w:rsidR="001A76B1">
        <w:rPr>
          <w:rFonts w:eastAsia="Times New Roman" w:cstheme="minorHAnsi"/>
        </w:rPr>
        <w:t xml:space="preserve">, both beginning their roles on Friday, July 1, 2022. It may be a good opportunity to connect with </w:t>
      </w:r>
      <w:r>
        <w:rPr>
          <w:rFonts w:eastAsia="Times New Roman" w:cstheme="minorHAnsi"/>
        </w:rPr>
        <w:t>fresh leadership</w:t>
      </w:r>
      <w:r w:rsidR="001A76B1">
        <w:rPr>
          <w:rFonts w:eastAsia="Times New Roman" w:cstheme="minorHAnsi"/>
        </w:rPr>
        <w:t xml:space="preserve"> and explore whether there can be a different solution going forward. </w:t>
      </w:r>
      <w:r w:rsidR="00AA6FB8">
        <w:rPr>
          <w:rFonts w:eastAsia="Times New Roman" w:cstheme="minorHAnsi"/>
        </w:rPr>
        <w:t xml:space="preserve">We are aware that challenges continue to simmer in </w:t>
      </w:r>
      <w:proofErr w:type="gramStart"/>
      <w:r w:rsidR="00AA6FB8">
        <w:rPr>
          <w:rFonts w:eastAsia="Times New Roman" w:cstheme="minorHAnsi"/>
        </w:rPr>
        <w:t>a number of</w:t>
      </w:r>
      <w:proofErr w:type="gramEnd"/>
      <w:r w:rsidR="00AA6FB8">
        <w:rPr>
          <w:rFonts w:eastAsia="Times New Roman" w:cstheme="minorHAnsi"/>
        </w:rPr>
        <w:t xml:space="preserve"> states – New Mexico, Ohio, Virginia, Florida – to name a few. </w:t>
      </w:r>
      <w:r w:rsidR="001A76B1">
        <w:rPr>
          <w:rFonts w:eastAsia="Times New Roman" w:cstheme="minorHAnsi"/>
        </w:rPr>
        <w:t xml:space="preserve">Additionally, it is important to know that ACA is seriously considering downsizing the Governing Council, which may discontinue our role in that </w:t>
      </w:r>
      <w:r w:rsidR="00AA6FB8">
        <w:rPr>
          <w:rFonts w:eastAsia="Times New Roman" w:cstheme="minorHAnsi"/>
        </w:rPr>
        <w:t xml:space="preserve">capacity. </w:t>
      </w:r>
    </w:p>
    <w:p w14:paraId="361C68FA" w14:textId="77777777" w:rsidR="00276989" w:rsidRDefault="00276989" w:rsidP="003D1340">
      <w:pPr>
        <w:spacing w:after="0" w:line="240" w:lineRule="auto"/>
        <w:rPr>
          <w:rFonts w:eastAsia="Times New Roman" w:cstheme="minorHAnsi"/>
        </w:rPr>
      </w:pPr>
    </w:p>
    <w:p w14:paraId="5F975CE1" w14:textId="32D415FB" w:rsidR="00CF6573" w:rsidRDefault="00276989" w:rsidP="003D1340">
      <w:pPr>
        <w:spacing w:after="0" w:line="240" w:lineRule="auto"/>
        <w:rPr>
          <w:rFonts w:eastAsia="Times New Roman" w:cstheme="minorHAnsi"/>
        </w:rPr>
      </w:pPr>
      <w:r w:rsidRPr="00AA6FB8">
        <w:rPr>
          <w:rFonts w:eastAsia="Times New Roman" w:cstheme="minorHAnsi"/>
          <w:b/>
          <w:bCs/>
          <w:highlight w:val="yellow"/>
        </w:rPr>
        <w:t>ACTION ITEM</w:t>
      </w:r>
      <w:r w:rsidR="00AA6FB8" w:rsidRPr="00AA6FB8">
        <w:rPr>
          <w:rFonts w:eastAsia="Times New Roman" w:cstheme="minorHAnsi"/>
          <w:b/>
          <w:bCs/>
          <w:highlight w:val="yellow"/>
        </w:rPr>
        <w:t>:</w:t>
      </w:r>
      <w:r>
        <w:rPr>
          <w:rFonts w:eastAsia="Times New Roman" w:cstheme="minorHAnsi"/>
        </w:rPr>
        <w:t xml:space="preserve"> Marty and Charles will connect with the </w:t>
      </w:r>
      <w:r w:rsidR="00AA6FB8">
        <w:rPr>
          <w:rFonts w:eastAsia="Times New Roman" w:cstheme="minorHAnsi"/>
        </w:rPr>
        <w:t>New Mexico</w:t>
      </w:r>
      <w:r>
        <w:rPr>
          <w:rFonts w:eastAsia="Times New Roman" w:cstheme="minorHAnsi"/>
        </w:rPr>
        <w:t xml:space="preserve"> State Associations to </w:t>
      </w:r>
      <w:r w:rsidR="00AA6FB8">
        <w:rPr>
          <w:rFonts w:eastAsia="Times New Roman" w:cstheme="minorHAnsi"/>
        </w:rPr>
        <w:t xml:space="preserve">continue to support their processes. Lisa is also happy to </w:t>
      </w:r>
      <w:r>
        <w:rPr>
          <w:rFonts w:eastAsia="Times New Roman" w:cstheme="minorHAnsi"/>
        </w:rPr>
        <w:t>support</w:t>
      </w:r>
      <w:r w:rsidR="00AA6FB8">
        <w:rPr>
          <w:rFonts w:eastAsia="Times New Roman" w:cstheme="minorHAnsi"/>
        </w:rPr>
        <w:t xml:space="preserve">, and to encourage their counseling association to </w:t>
      </w:r>
      <w:r>
        <w:rPr>
          <w:rFonts w:eastAsia="Times New Roman" w:cstheme="minorHAnsi"/>
        </w:rPr>
        <w:t xml:space="preserve">follow the national model. </w:t>
      </w:r>
      <w:r w:rsidR="00CF6573">
        <w:rPr>
          <w:rFonts w:eastAsia="Times New Roman" w:cstheme="minorHAnsi"/>
        </w:rPr>
        <w:t xml:space="preserve"> </w:t>
      </w:r>
    </w:p>
    <w:bookmarkEnd w:id="0"/>
    <w:p w14:paraId="686B72C3" w14:textId="0D5C14F4" w:rsidR="00E87485" w:rsidRDefault="00E87485" w:rsidP="00E87485">
      <w:pPr>
        <w:spacing w:after="0" w:line="240" w:lineRule="auto"/>
        <w:rPr>
          <w:rFonts w:eastAsia="Times New Roman" w:cstheme="minorHAnsi"/>
          <w:b/>
          <w:bCs/>
          <w:sz w:val="24"/>
          <w:szCs w:val="24"/>
        </w:rPr>
      </w:pPr>
    </w:p>
    <w:p w14:paraId="209C9528" w14:textId="77777777" w:rsidR="00AA6FB8" w:rsidRPr="00EE4861" w:rsidRDefault="00AA6FB8" w:rsidP="00E87485">
      <w:pPr>
        <w:spacing w:after="0" w:line="240" w:lineRule="auto"/>
        <w:rPr>
          <w:rFonts w:eastAsia="Times New Roman" w:cstheme="minorHAnsi"/>
          <w:b/>
          <w:bCs/>
          <w:sz w:val="24"/>
          <w:szCs w:val="24"/>
        </w:rPr>
      </w:pPr>
    </w:p>
    <w:p w14:paraId="2EE303C3" w14:textId="2A4CCDE3" w:rsidR="00E87485" w:rsidRPr="00AE1361" w:rsidRDefault="00E87485" w:rsidP="00E87485">
      <w:pPr>
        <w:spacing w:after="0" w:line="240" w:lineRule="auto"/>
        <w:rPr>
          <w:rFonts w:eastAsia="Times New Roman" w:cstheme="minorHAnsi"/>
          <w:b/>
          <w:bCs/>
          <w:sz w:val="24"/>
          <w:szCs w:val="24"/>
        </w:rPr>
      </w:pPr>
      <w:r w:rsidRPr="00AE1361">
        <w:rPr>
          <w:rFonts w:eastAsia="Times New Roman" w:cstheme="minorHAnsi"/>
          <w:b/>
          <w:bCs/>
          <w:sz w:val="24"/>
          <w:szCs w:val="24"/>
        </w:rPr>
        <w:t>5. Membership Report (Julia, for Deneen)</w:t>
      </w:r>
    </w:p>
    <w:p w14:paraId="5A3D1BAC" w14:textId="74E34597" w:rsidR="00E87485" w:rsidRPr="00AE1361" w:rsidRDefault="00E87485" w:rsidP="00E87485">
      <w:pPr>
        <w:spacing w:after="0" w:line="240" w:lineRule="auto"/>
        <w:rPr>
          <w:rFonts w:eastAsia="Times New Roman" w:cstheme="minorHAnsi"/>
          <w:color w:val="222222"/>
        </w:rPr>
      </w:pPr>
      <w:r w:rsidRPr="00AE1361">
        <w:rPr>
          <w:rFonts w:eastAsia="Times New Roman" w:cstheme="minorHAnsi"/>
          <w:i/>
          <w:iCs/>
          <w:color w:val="222222"/>
        </w:rPr>
        <w:t>Please see the June 2022 Membership Report spreadsheet provided by the National Office. Additional reflections provided here:</w:t>
      </w:r>
    </w:p>
    <w:p w14:paraId="49AF6557" w14:textId="06901429" w:rsidR="00285968" w:rsidRPr="00AE1361" w:rsidRDefault="00C0731E" w:rsidP="00285968">
      <w:pPr>
        <w:spacing w:after="0" w:line="240" w:lineRule="auto"/>
        <w:rPr>
          <w:rFonts w:eastAsia="Times New Roman" w:cstheme="minorHAnsi"/>
          <w:color w:val="222222"/>
        </w:rPr>
      </w:pPr>
      <w:r w:rsidRPr="00AE1361">
        <w:rPr>
          <w:rFonts w:eastAsia="Times New Roman" w:cstheme="minorHAnsi"/>
          <w:color w:val="222222"/>
        </w:rPr>
        <w:t xml:space="preserve">As of June 1, 2022, we are at 5,618 </w:t>
      </w:r>
      <w:r w:rsidR="00285968" w:rsidRPr="00AE1361">
        <w:rPr>
          <w:rFonts w:eastAsia="Times New Roman" w:cstheme="minorHAnsi"/>
          <w:color w:val="222222"/>
        </w:rPr>
        <w:t>members</w:t>
      </w:r>
      <w:r w:rsidRPr="00AE1361">
        <w:rPr>
          <w:rFonts w:eastAsia="Times New Roman" w:cstheme="minorHAnsi"/>
          <w:color w:val="222222"/>
        </w:rPr>
        <w:t xml:space="preserve">, which is a </w:t>
      </w:r>
      <w:r w:rsidR="00285968" w:rsidRPr="00AE1361">
        <w:rPr>
          <w:rFonts w:eastAsia="Times New Roman" w:cstheme="minorHAnsi"/>
          <w:color w:val="222222"/>
        </w:rPr>
        <w:t xml:space="preserve">5% </w:t>
      </w:r>
      <w:r w:rsidRPr="00AE1361">
        <w:rPr>
          <w:rFonts w:eastAsia="Times New Roman" w:cstheme="minorHAnsi"/>
          <w:color w:val="222222"/>
        </w:rPr>
        <w:t xml:space="preserve">increase as compared to </w:t>
      </w:r>
      <w:r w:rsidR="00285968" w:rsidRPr="00AE1361">
        <w:rPr>
          <w:rFonts w:eastAsia="Times New Roman" w:cstheme="minorHAnsi"/>
          <w:color w:val="222222"/>
        </w:rPr>
        <w:t xml:space="preserve">last year at this time. </w:t>
      </w:r>
      <w:r w:rsidR="00C711BE" w:rsidRPr="00AE1361">
        <w:rPr>
          <w:rFonts w:eastAsia="Times New Roman" w:cstheme="minorHAnsi"/>
          <w:color w:val="222222"/>
        </w:rPr>
        <w:t xml:space="preserve">We continue to track and review member demographics. Regarding ethnicity, approximately </w:t>
      </w:r>
      <w:r w:rsidR="00285968" w:rsidRPr="00AE1361">
        <w:rPr>
          <w:rFonts w:eastAsia="Times New Roman" w:cstheme="minorHAnsi"/>
          <w:color w:val="222222"/>
        </w:rPr>
        <w:t xml:space="preserve">39% </w:t>
      </w:r>
      <w:r w:rsidRPr="00AE1361">
        <w:rPr>
          <w:rFonts w:eastAsia="Times New Roman" w:cstheme="minorHAnsi"/>
          <w:color w:val="222222"/>
        </w:rPr>
        <w:t xml:space="preserve">of members </w:t>
      </w:r>
      <w:r w:rsidR="00285968" w:rsidRPr="00AE1361">
        <w:rPr>
          <w:rFonts w:eastAsia="Times New Roman" w:cstheme="minorHAnsi"/>
          <w:color w:val="222222"/>
        </w:rPr>
        <w:t>are reporting ethnicities other than white</w:t>
      </w:r>
      <w:r w:rsidRPr="00AE1361">
        <w:rPr>
          <w:rFonts w:eastAsia="Times New Roman" w:cstheme="minorHAnsi"/>
          <w:color w:val="222222"/>
        </w:rPr>
        <w:t xml:space="preserve">, with </w:t>
      </w:r>
      <w:r w:rsidR="00285968" w:rsidRPr="00AE1361">
        <w:rPr>
          <w:rFonts w:eastAsia="Times New Roman" w:cstheme="minorHAnsi"/>
          <w:color w:val="222222"/>
        </w:rPr>
        <w:t>4% indicating “not listed”</w:t>
      </w:r>
      <w:r w:rsidRPr="00AE1361">
        <w:rPr>
          <w:rFonts w:eastAsia="Times New Roman" w:cstheme="minorHAnsi"/>
          <w:color w:val="222222"/>
        </w:rPr>
        <w:t xml:space="preserve">. Location data indicate that many who respond to the ethnicity question with “not listed” responses are located </w:t>
      </w:r>
      <w:r w:rsidR="00285968" w:rsidRPr="00AE1361">
        <w:rPr>
          <w:rFonts w:eastAsia="Times New Roman" w:cstheme="minorHAnsi"/>
          <w:color w:val="222222"/>
        </w:rPr>
        <w:t xml:space="preserve">outside of the US (mainly middle east).  </w:t>
      </w:r>
      <w:r w:rsidRPr="00AE1361">
        <w:rPr>
          <w:rFonts w:eastAsia="Times New Roman" w:cstheme="minorHAnsi"/>
          <w:color w:val="222222"/>
        </w:rPr>
        <w:t xml:space="preserve">We’re investigating adding a write in box </w:t>
      </w:r>
      <w:r w:rsidR="00C711BE" w:rsidRPr="00AE1361">
        <w:rPr>
          <w:rFonts w:eastAsia="Times New Roman" w:cstheme="minorHAnsi"/>
          <w:color w:val="222222"/>
        </w:rPr>
        <w:t xml:space="preserve">next to the “not listed” options to gather input on what terms may be preferred by our audience. </w:t>
      </w:r>
      <w:r w:rsidR="00504DD1" w:rsidRPr="00AE1361">
        <w:rPr>
          <w:rFonts w:eastAsia="Times New Roman" w:cstheme="minorHAnsi"/>
          <w:color w:val="222222"/>
        </w:rPr>
        <w:t>O</w:t>
      </w:r>
      <w:r w:rsidR="00C711BE" w:rsidRPr="00AE1361">
        <w:rPr>
          <w:rFonts w:eastAsia="Times New Roman" w:cstheme="minorHAnsi"/>
          <w:color w:val="222222"/>
        </w:rPr>
        <w:t xml:space="preserve">ther demographic breakdowns (percentages) are similar as compared to previous years. </w:t>
      </w:r>
    </w:p>
    <w:p w14:paraId="68CF8A7A" w14:textId="77777777" w:rsidR="00285968" w:rsidRPr="00AE1361" w:rsidRDefault="00285968" w:rsidP="00285968">
      <w:pPr>
        <w:spacing w:after="0" w:line="240" w:lineRule="auto"/>
        <w:rPr>
          <w:rFonts w:eastAsia="Times New Roman" w:cstheme="minorHAnsi"/>
          <w:color w:val="222222"/>
        </w:rPr>
      </w:pPr>
    </w:p>
    <w:p w14:paraId="64C5BA6F" w14:textId="4B5F8779" w:rsidR="00C711BE" w:rsidRPr="00AE1361" w:rsidRDefault="00C711BE" w:rsidP="00285968">
      <w:pPr>
        <w:spacing w:after="0" w:line="240" w:lineRule="auto"/>
        <w:rPr>
          <w:rFonts w:eastAsia="Times New Roman" w:cstheme="minorHAnsi"/>
          <w:color w:val="222222"/>
        </w:rPr>
      </w:pPr>
      <w:r w:rsidRPr="00AE1361">
        <w:rPr>
          <w:rFonts w:eastAsia="Times New Roman" w:cstheme="minorHAnsi"/>
          <w:color w:val="222222"/>
        </w:rPr>
        <w:t>Also note that 2,794 c</w:t>
      </w:r>
      <w:r w:rsidR="00285968" w:rsidRPr="00AE1361">
        <w:rPr>
          <w:rFonts w:eastAsia="Times New Roman" w:cstheme="minorHAnsi"/>
          <w:color w:val="222222"/>
        </w:rPr>
        <w:t xml:space="preserve">redentials </w:t>
      </w:r>
      <w:r w:rsidRPr="00AE1361">
        <w:rPr>
          <w:rFonts w:eastAsia="Times New Roman" w:cstheme="minorHAnsi"/>
          <w:color w:val="222222"/>
        </w:rPr>
        <w:t>have been awarded, up 23% (from 2,271) as compared to June 2021.</w:t>
      </w:r>
    </w:p>
    <w:p w14:paraId="348F5077" w14:textId="19872E3E" w:rsidR="003D1340" w:rsidRPr="00AE1361" w:rsidRDefault="003D1340" w:rsidP="003D1340">
      <w:pPr>
        <w:spacing w:after="0" w:line="240" w:lineRule="auto"/>
        <w:rPr>
          <w:rFonts w:eastAsia="Times New Roman" w:cstheme="minorHAnsi"/>
          <w:color w:val="222222"/>
        </w:rPr>
      </w:pPr>
    </w:p>
    <w:p w14:paraId="6FCA02E4" w14:textId="77777777" w:rsidR="00E87485" w:rsidRPr="00AE1361" w:rsidRDefault="00E87485" w:rsidP="00E87485">
      <w:pPr>
        <w:spacing w:after="0" w:line="240" w:lineRule="auto"/>
        <w:rPr>
          <w:rFonts w:eastAsia="Times New Roman" w:cstheme="minorHAnsi"/>
          <w:b/>
          <w:bCs/>
          <w:sz w:val="24"/>
          <w:szCs w:val="24"/>
        </w:rPr>
      </w:pPr>
    </w:p>
    <w:p w14:paraId="7E7274C3" w14:textId="29A9BD25" w:rsidR="00E87485" w:rsidRPr="00AE1361" w:rsidRDefault="00E87485" w:rsidP="00E87485">
      <w:pPr>
        <w:spacing w:after="0" w:line="240" w:lineRule="auto"/>
        <w:rPr>
          <w:rFonts w:eastAsia="Times New Roman" w:cstheme="minorHAnsi"/>
          <w:b/>
          <w:bCs/>
          <w:sz w:val="24"/>
          <w:szCs w:val="24"/>
        </w:rPr>
      </w:pPr>
      <w:r w:rsidRPr="00AE1361">
        <w:rPr>
          <w:rFonts w:eastAsia="Times New Roman" w:cstheme="minorHAnsi"/>
          <w:b/>
          <w:bCs/>
          <w:sz w:val="24"/>
          <w:szCs w:val="24"/>
        </w:rPr>
        <w:t>6. Treasurer’s Report (Charles)</w:t>
      </w:r>
    </w:p>
    <w:p w14:paraId="07F66211" w14:textId="164E03B4" w:rsidR="00E87485" w:rsidRPr="00EE4861" w:rsidRDefault="00E87485" w:rsidP="00E87485">
      <w:pPr>
        <w:spacing w:after="0" w:line="240" w:lineRule="auto"/>
        <w:rPr>
          <w:rFonts w:eastAsia="Times New Roman" w:cstheme="minorHAnsi"/>
          <w:color w:val="222222"/>
        </w:rPr>
      </w:pPr>
      <w:r w:rsidRPr="00AE1361">
        <w:rPr>
          <w:rFonts w:eastAsia="Times New Roman" w:cstheme="minorHAnsi"/>
          <w:i/>
          <w:iCs/>
          <w:color w:val="222222"/>
        </w:rPr>
        <w:t>Please see the May 2022 Treasurer’s</w:t>
      </w:r>
      <w:r w:rsidRPr="00EE4861">
        <w:rPr>
          <w:rFonts w:eastAsia="Times New Roman" w:cstheme="minorHAnsi"/>
          <w:i/>
          <w:iCs/>
          <w:color w:val="222222"/>
        </w:rPr>
        <w:t xml:space="preserve"> Report spreadsheet provided by the National Office. Additional reflections provided here:</w:t>
      </w:r>
    </w:p>
    <w:p w14:paraId="7CFA0F99" w14:textId="20355EEA" w:rsidR="00C866F3" w:rsidRDefault="00C866F3" w:rsidP="00E87485">
      <w:pPr>
        <w:spacing w:after="0" w:line="240" w:lineRule="auto"/>
        <w:rPr>
          <w:rFonts w:eastAsia="Times New Roman" w:cstheme="minorHAnsi"/>
          <w:color w:val="222222"/>
        </w:rPr>
      </w:pPr>
    </w:p>
    <w:p w14:paraId="4EB4785D" w14:textId="03F55F27" w:rsidR="00C866F3" w:rsidRDefault="00965313" w:rsidP="00965313">
      <w:pPr>
        <w:spacing w:after="0" w:line="240" w:lineRule="auto"/>
        <w:rPr>
          <w:rFonts w:eastAsia="Times New Roman" w:cstheme="minorHAnsi"/>
          <w:color w:val="222222"/>
        </w:rPr>
      </w:pPr>
      <w:r>
        <w:rPr>
          <w:rFonts w:eastAsia="Times New Roman" w:cstheme="minorHAnsi"/>
          <w:color w:val="222222"/>
        </w:rPr>
        <w:t>Despite some lower income numbers (e.g., conference income, investments down) and higher expenses (e.g., Board travel), NCDA remains in g</w:t>
      </w:r>
      <w:r w:rsidR="00C866F3">
        <w:rPr>
          <w:rFonts w:eastAsia="Times New Roman" w:cstheme="minorHAnsi"/>
          <w:color w:val="222222"/>
        </w:rPr>
        <w:t>ood financial condition</w:t>
      </w:r>
      <w:r>
        <w:rPr>
          <w:rFonts w:eastAsia="Times New Roman" w:cstheme="minorHAnsi"/>
          <w:color w:val="222222"/>
        </w:rPr>
        <w:t xml:space="preserve"> overall. </w:t>
      </w:r>
      <w:r w:rsidR="00CB6D8D">
        <w:rPr>
          <w:rFonts w:eastAsia="Times New Roman" w:cstheme="minorHAnsi"/>
          <w:color w:val="222222"/>
        </w:rPr>
        <w:t xml:space="preserve">As a non-profit, we have navigated the pandemic well, and are in very good shape moving forward. </w:t>
      </w:r>
    </w:p>
    <w:p w14:paraId="740CA6A6" w14:textId="2F481CE6" w:rsidR="00965313" w:rsidRDefault="00965313" w:rsidP="00E87485">
      <w:pPr>
        <w:spacing w:after="0" w:line="240" w:lineRule="auto"/>
        <w:rPr>
          <w:rFonts w:eastAsia="Times New Roman" w:cstheme="minorHAnsi"/>
          <w:color w:val="222222"/>
        </w:rPr>
      </w:pPr>
    </w:p>
    <w:p w14:paraId="7C897A65" w14:textId="716AA05A" w:rsidR="00C14C6C" w:rsidRPr="00C14C6C" w:rsidRDefault="00C14C6C" w:rsidP="00E87485">
      <w:pPr>
        <w:spacing w:after="0" w:line="240" w:lineRule="auto"/>
        <w:rPr>
          <w:rFonts w:eastAsia="Times New Roman" w:cstheme="minorHAnsi"/>
          <w:b/>
          <w:bCs/>
          <w:i/>
          <w:iCs/>
          <w:color w:val="222222"/>
        </w:rPr>
      </w:pPr>
      <w:r w:rsidRPr="00C14C6C">
        <w:rPr>
          <w:rFonts w:eastAsia="Times New Roman" w:cstheme="minorHAnsi"/>
          <w:b/>
          <w:bCs/>
          <w:i/>
          <w:iCs/>
          <w:color w:val="222222"/>
        </w:rPr>
        <w:t>National Conference</w:t>
      </w:r>
    </w:p>
    <w:p w14:paraId="7074C5A6" w14:textId="0FB0F2C3" w:rsidR="00965313" w:rsidRDefault="00965313" w:rsidP="00E87485">
      <w:pPr>
        <w:spacing w:after="0" w:line="240" w:lineRule="auto"/>
        <w:rPr>
          <w:rFonts w:eastAsia="Times New Roman" w:cstheme="minorHAnsi"/>
          <w:color w:val="222222"/>
        </w:rPr>
      </w:pPr>
      <w:r>
        <w:rPr>
          <w:rFonts w:eastAsia="Times New Roman" w:cstheme="minorHAnsi"/>
          <w:color w:val="222222"/>
        </w:rPr>
        <w:t xml:space="preserve">Regarding the National </w:t>
      </w:r>
      <w:r w:rsidR="00C866F3">
        <w:rPr>
          <w:rFonts w:eastAsia="Times New Roman" w:cstheme="minorHAnsi"/>
          <w:color w:val="222222"/>
        </w:rPr>
        <w:t>Conference</w:t>
      </w:r>
      <w:r>
        <w:rPr>
          <w:rFonts w:eastAsia="Times New Roman" w:cstheme="minorHAnsi"/>
          <w:color w:val="222222"/>
        </w:rPr>
        <w:t xml:space="preserve">, we initially projected at $50,000 profit. This will not be reached as we did not have the registration that we predicted. However, Deneen was able to make some cuts in significant expenses and we saved approximately $100,000. We anticipate coming very close to breaking even. </w:t>
      </w:r>
    </w:p>
    <w:p w14:paraId="2F48197D" w14:textId="2296854C" w:rsidR="00C866F3" w:rsidRDefault="00C866F3" w:rsidP="00E87485">
      <w:pPr>
        <w:spacing w:after="0" w:line="240" w:lineRule="auto"/>
        <w:rPr>
          <w:rFonts w:eastAsia="Times New Roman" w:cstheme="minorHAnsi"/>
          <w:color w:val="222222"/>
        </w:rPr>
      </w:pPr>
    </w:p>
    <w:p w14:paraId="03847DF8" w14:textId="1A9753B6" w:rsidR="00C14C6C" w:rsidRPr="00C14C6C" w:rsidRDefault="00C14C6C" w:rsidP="00E87485">
      <w:pPr>
        <w:spacing w:after="0" w:line="240" w:lineRule="auto"/>
        <w:rPr>
          <w:rFonts w:eastAsia="Times New Roman" w:cstheme="minorHAnsi"/>
          <w:b/>
          <w:bCs/>
          <w:i/>
          <w:iCs/>
          <w:color w:val="222222"/>
        </w:rPr>
      </w:pPr>
      <w:r w:rsidRPr="00C14C6C">
        <w:rPr>
          <w:rFonts w:eastAsia="Times New Roman" w:cstheme="minorHAnsi"/>
          <w:b/>
          <w:bCs/>
          <w:i/>
          <w:iCs/>
          <w:color w:val="222222"/>
        </w:rPr>
        <w:lastRenderedPageBreak/>
        <w:t>Annual Budget</w:t>
      </w:r>
    </w:p>
    <w:p w14:paraId="01868C1D" w14:textId="566E14AE" w:rsidR="009C2018" w:rsidRDefault="00C14C6C" w:rsidP="00E87485">
      <w:pPr>
        <w:spacing w:after="0" w:line="240" w:lineRule="auto"/>
        <w:rPr>
          <w:rFonts w:eastAsia="Times New Roman" w:cstheme="minorHAnsi"/>
          <w:color w:val="222222"/>
        </w:rPr>
      </w:pPr>
      <w:r>
        <w:rPr>
          <w:rFonts w:eastAsia="Times New Roman" w:cstheme="minorHAnsi"/>
          <w:color w:val="222222"/>
        </w:rPr>
        <w:t xml:space="preserve">A recent item-by-item review of the Annual Budget, with projections of income and expenditures through September, looked favorable. We are currently short on advertising </w:t>
      </w:r>
      <w:proofErr w:type="gramStart"/>
      <w:r>
        <w:rPr>
          <w:rFonts w:eastAsia="Times New Roman" w:cstheme="minorHAnsi"/>
          <w:color w:val="222222"/>
        </w:rPr>
        <w:t>revenue, but</w:t>
      </w:r>
      <w:proofErr w:type="gramEnd"/>
      <w:r>
        <w:rPr>
          <w:rFonts w:eastAsia="Times New Roman" w:cstheme="minorHAnsi"/>
          <w:color w:val="222222"/>
        </w:rPr>
        <w:t xml:space="preserve"> anticipate this will pick up in job listings. International and Mathematica contracts are also assisting with revenue. Membership is strong. We are currently a little behind expectations on Facilitating Career Development curriculum, yet we anticipate this will pick up in the fall. Additionally, expenses have been lower than anticipated. The NCDA-Harris Poll publicity was less expensive than anticipated. Publications have been costing less. Committees have not been spending as much as expected. We will likely save $95,000 in anticipated expenses. This will leave us at an annual budget that is close to breaking even, perhaps a small deficit. </w:t>
      </w:r>
    </w:p>
    <w:p w14:paraId="1ED2172B" w14:textId="7CCF7C7F" w:rsidR="009C2018" w:rsidRDefault="009C2018" w:rsidP="00E87485">
      <w:pPr>
        <w:spacing w:after="0" w:line="240" w:lineRule="auto"/>
        <w:rPr>
          <w:rFonts w:eastAsia="Times New Roman" w:cstheme="minorHAnsi"/>
          <w:color w:val="222222"/>
        </w:rPr>
      </w:pPr>
    </w:p>
    <w:p w14:paraId="3EE816F6" w14:textId="4947AB64" w:rsidR="009C2018" w:rsidRPr="00101CBF" w:rsidRDefault="009C2018" w:rsidP="00E87485">
      <w:pPr>
        <w:spacing w:after="0" w:line="240" w:lineRule="auto"/>
        <w:rPr>
          <w:rFonts w:eastAsia="Times New Roman" w:cstheme="minorHAnsi"/>
          <w:b/>
          <w:bCs/>
          <w:i/>
          <w:iCs/>
          <w:color w:val="222222"/>
        </w:rPr>
      </w:pPr>
      <w:r w:rsidRPr="00101CBF">
        <w:rPr>
          <w:rFonts w:eastAsia="Times New Roman" w:cstheme="minorHAnsi"/>
          <w:b/>
          <w:bCs/>
          <w:i/>
          <w:iCs/>
          <w:color w:val="222222"/>
        </w:rPr>
        <w:t>Reserves</w:t>
      </w:r>
    </w:p>
    <w:p w14:paraId="1AF25300" w14:textId="171C5D53" w:rsidR="00101CBF" w:rsidRDefault="00101CBF" w:rsidP="00E87485">
      <w:pPr>
        <w:spacing w:after="0" w:line="240" w:lineRule="auto"/>
        <w:rPr>
          <w:rFonts w:eastAsia="Times New Roman" w:cstheme="minorHAnsi"/>
          <w:color w:val="222222"/>
        </w:rPr>
      </w:pPr>
      <w:r>
        <w:rPr>
          <w:rFonts w:eastAsia="Times New Roman" w:cstheme="minorHAnsi"/>
          <w:color w:val="222222"/>
        </w:rPr>
        <w:t>We have more than $</w:t>
      </w:r>
      <w:r w:rsidR="009C2018">
        <w:rPr>
          <w:rFonts w:eastAsia="Times New Roman" w:cstheme="minorHAnsi"/>
          <w:color w:val="222222"/>
        </w:rPr>
        <w:t>1,200,000 in reserves.</w:t>
      </w:r>
      <w:r>
        <w:rPr>
          <w:rFonts w:eastAsia="Times New Roman" w:cstheme="minorHAnsi"/>
          <w:color w:val="222222"/>
        </w:rPr>
        <w:t xml:space="preserve"> You may note that some of these funds are currently in </w:t>
      </w:r>
      <w:r w:rsidR="009C2018">
        <w:rPr>
          <w:rFonts w:eastAsia="Times New Roman" w:cstheme="minorHAnsi"/>
          <w:color w:val="222222"/>
        </w:rPr>
        <w:t>checking and wire accounts</w:t>
      </w:r>
      <w:r>
        <w:rPr>
          <w:rFonts w:eastAsia="Times New Roman" w:cstheme="minorHAnsi"/>
          <w:color w:val="222222"/>
        </w:rPr>
        <w:t xml:space="preserve">. This is temporary and </w:t>
      </w:r>
      <w:r w:rsidR="009C2018">
        <w:rPr>
          <w:rFonts w:eastAsia="Times New Roman" w:cstheme="minorHAnsi"/>
          <w:color w:val="222222"/>
        </w:rPr>
        <w:t>related to conference.</w:t>
      </w:r>
      <w:r>
        <w:rPr>
          <w:rFonts w:eastAsia="Times New Roman" w:cstheme="minorHAnsi"/>
          <w:color w:val="222222"/>
        </w:rPr>
        <w:t xml:space="preserve"> Note that we do not need to touch funds in the reserves </w:t>
      </w:r>
      <w:proofErr w:type="gramStart"/>
      <w:r>
        <w:rPr>
          <w:rFonts w:eastAsia="Times New Roman" w:cstheme="minorHAnsi"/>
          <w:color w:val="222222"/>
        </w:rPr>
        <w:t>at this time</w:t>
      </w:r>
      <w:proofErr w:type="gramEnd"/>
      <w:r>
        <w:rPr>
          <w:rFonts w:eastAsia="Times New Roman" w:cstheme="minorHAnsi"/>
          <w:color w:val="222222"/>
        </w:rPr>
        <w:t>, even though funds are currently down. Financial advice encourages hold</w:t>
      </w:r>
      <w:r w:rsidR="00AE1361">
        <w:rPr>
          <w:rFonts w:eastAsia="Times New Roman" w:cstheme="minorHAnsi"/>
          <w:color w:val="222222"/>
        </w:rPr>
        <w:t>ing</w:t>
      </w:r>
      <w:r>
        <w:rPr>
          <w:rFonts w:eastAsia="Times New Roman" w:cstheme="minorHAnsi"/>
          <w:color w:val="222222"/>
        </w:rPr>
        <w:t xml:space="preserve"> on to investments, as they will go up and down over time. It may take a few years to come back, but these are our long-term investments. They are critical in cases where we do not have a balanced budget or for an unexpected major event. </w:t>
      </w:r>
    </w:p>
    <w:p w14:paraId="4DC9ECA3" w14:textId="77777777" w:rsidR="00101CBF" w:rsidRDefault="00101CBF" w:rsidP="00E87485">
      <w:pPr>
        <w:spacing w:after="0" w:line="240" w:lineRule="auto"/>
        <w:rPr>
          <w:rFonts w:eastAsia="Times New Roman" w:cstheme="minorHAnsi"/>
          <w:color w:val="222222"/>
        </w:rPr>
      </w:pPr>
    </w:p>
    <w:p w14:paraId="09449273" w14:textId="77777777" w:rsidR="00101CBF" w:rsidRDefault="00101CBF" w:rsidP="00E87485">
      <w:pPr>
        <w:spacing w:after="0" w:line="240" w:lineRule="auto"/>
        <w:rPr>
          <w:rFonts w:eastAsia="Times New Roman" w:cstheme="minorHAnsi"/>
          <w:color w:val="222222"/>
        </w:rPr>
      </w:pPr>
      <w:r>
        <w:rPr>
          <w:rFonts w:eastAsia="Times New Roman" w:cstheme="minorHAnsi"/>
          <w:b/>
          <w:bCs/>
          <w:i/>
          <w:iCs/>
          <w:color w:val="222222"/>
        </w:rPr>
        <w:t>Bond Market</w:t>
      </w:r>
    </w:p>
    <w:p w14:paraId="5D86FBAF" w14:textId="27A5EB51" w:rsidR="009C2018" w:rsidRDefault="00101CBF" w:rsidP="00E87485">
      <w:pPr>
        <w:spacing w:after="0" w:line="240" w:lineRule="auto"/>
        <w:rPr>
          <w:rFonts w:eastAsia="Times New Roman" w:cstheme="minorHAnsi"/>
          <w:color w:val="222222"/>
        </w:rPr>
      </w:pPr>
      <w:r>
        <w:rPr>
          <w:rFonts w:eastAsia="Times New Roman" w:cstheme="minorHAnsi"/>
          <w:color w:val="222222"/>
        </w:rPr>
        <w:t>A few years ago, we had a CD coming due and recommended putting the resources into a Bond Fund</w:t>
      </w:r>
      <w:r w:rsidR="00AE1361">
        <w:rPr>
          <w:rFonts w:eastAsia="Times New Roman" w:cstheme="minorHAnsi"/>
          <w:color w:val="222222"/>
        </w:rPr>
        <w:t>.</w:t>
      </w:r>
      <w:r>
        <w:rPr>
          <w:rFonts w:eastAsia="Times New Roman" w:cstheme="minorHAnsi"/>
          <w:color w:val="222222"/>
        </w:rPr>
        <w:t xml:space="preserve"> It turns out the Bond Fund was not a safe as expected due to inflation. However, it is something that we do not need to touch </w:t>
      </w:r>
      <w:proofErr w:type="gramStart"/>
      <w:r>
        <w:rPr>
          <w:rFonts w:eastAsia="Times New Roman" w:cstheme="minorHAnsi"/>
          <w:color w:val="222222"/>
        </w:rPr>
        <w:t>at this time</w:t>
      </w:r>
      <w:proofErr w:type="gramEnd"/>
      <w:r>
        <w:rPr>
          <w:rFonts w:eastAsia="Times New Roman" w:cstheme="minorHAnsi"/>
          <w:color w:val="222222"/>
        </w:rPr>
        <w:t xml:space="preserve">. We will continue to hold on to it for 1 – 3 years, anticipating that it will come back and make a profit with time.  </w:t>
      </w:r>
      <w:r w:rsidR="009C2018">
        <w:rPr>
          <w:rFonts w:eastAsia="Times New Roman" w:cstheme="minorHAnsi"/>
          <w:color w:val="222222"/>
        </w:rPr>
        <w:t xml:space="preserve"> </w:t>
      </w:r>
    </w:p>
    <w:p w14:paraId="0650E792" w14:textId="77777777" w:rsidR="009C2018" w:rsidRPr="00EE4861" w:rsidRDefault="009C2018" w:rsidP="00E87485">
      <w:pPr>
        <w:spacing w:after="0" w:line="240" w:lineRule="auto"/>
        <w:rPr>
          <w:rFonts w:eastAsia="Times New Roman" w:cstheme="minorHAnsi"/>
          <w:color w:val="222222"/>
        </w:rPr>
      </w:pPr>
    </w:p>
    <w:p w14:paraId="7205C42E" w14:textId="77777777" w:rsidR="00E87485" w:rsidRPr="00EE4861" w:rsidRDefault="00E87485" w:rsidP="003D1340">
      <w:pPr>
        <w:spacing w:after="0" w:line="240" w:lineRule="auto"/>
        <w:rPr>
          <w:rFonts w:eastAsia="Times New Roman" w:cstheme="minorHAnsi"/>
          <w:color w:val="222222"/>
        </w:rPr>
      </w:pPr>
    </w:p>
    <w:p w14:paraId="7B8879F5" w14:textId="38A79031" w:rsidR="00E87485" w:rsidRPr="00EE4861" w:rsidRDefault="00E87485" w:rsidP="00E87485">
      <w:pPr>
        <w:spacing w:after="0" w:line="240" w:lineRule="auto"/>
        <w:rPr>
          <w:rFonts w:eastAsia="Times New Roman" w:cstheme="minorHAnsi"/>
          <w:b/>
          <w:bCs/>
          <w:sz w:val="24"/>
          <w:szCs w:val="24"/>
        </w:rPr>
      </w:pPr>
      <w:r w:rsidRPr="00EE4861">
        <w:rPr>
          <w:rFonts w:eastAsia="Times New Roman" w:cstheme="minorHAnsi"/>
          <w:b/>
          <w:bCs/>
          <w:sz w:val="24"/>
          <w:szCs w:val="24"/>
        </w:rPr>
        <w:t>7. Officer Reports</w:t>
      </w:r>
    </w:p>
    <w:p w14:paraId="3DBBA743" w14:textId="74AB110E" w:rsidR="00E87485" w:rsidRPr="00AE1361" w:rsidRDefault="00E87485" w:rsidP="00E87485">
      <w:pPr>
        <w:spacing w:after="0" w:line="240" w:lineRule="auto"/>
        <w:rPr>
          <w:rFonts w:eastAsia="Times New Roman" w:cstheme="minorHAnsi"/>
          <w:color w:val="222222"/>
        </w:rPr>
      </w:pPr>
      <w:r w:rsidRPr="00AE1361">
        <w:rPr>
          <w:rFonts w:eastAsia="Times New Roman" w:cstheme="minorHAnsi"/>
          <w:b/>
          <w:bCs/>
          <w:i/>
          <w:iCs/>
          <w:color w:val="222222"/>
        </w:rPr>
        <w:t>Strategic Plan Report (Seth and Carolyn)</w:t>
      </w:r>
    </w:p>
    <w:p w14:paraId="630C8789" w14:textId="7710BD8F" w:rsidR="00E87485" w:rsidRPr="00AE1361" w:rsidRDefault="00E87485" w:rsidP="00E87485">
      <w:pPr>
        <w:spacing w:after="0" w:line="240" w:lineRule="auto"/>
        <w:rPr>
          <w:rFonts w:eastAsia="Times New Roman" w:cstheme="minorHAnsi"/>
          <w:color w:val="222222"/>
        </w:rPr>
      </w:pPr>
      <w:r w:rsidRPr="00AE1361">
        <w:rPr>
          <w:rFonts w:eastAsia="Times New Roman" w:cstheme="minorHAnsi"/>
          <w:i/>
          <w:iCs/>
          <w:color w:val="222222"/>
        </w:rPr>
        <w:t xml:space="preserve">Please see the </w:t>
      </w:r>
      <w:r w:rsidR="00A17501" w:rsidRPr="00AE1361">
        <w:rPr>
          <w:rFonts w:eastAsia="Times New Roman" w:cstheme="minorHAnsi"/>
          <w:i/>
          <w:iCs/>
          <w:color w:val="222222"/>
        </w:rPr>
        <w:t xml:space="preserve">Strategic Plan accomplishments infographics document </w:t>
      </w:r>
      <w:r w:rsidRPr="00AE1361">
        <w:rPr>
          <w:rFonts w:eastAsia="Times New Roman" w:cstheme="minorHAnsi"/>
          <w:i/>
          <w:iCs/>
          <w:color w:val="222222"/>
        </w:rPr>
        <w:t>provided by the National Office. Additional reflections provided here:</w:t>
      </w:r>
    </w:p>
    <w:p w14:paraId="36556BEE" w14:textId="0BC708E3" w:rsidR="0014423D" w:rsidRPr="00AE1361" w:rsidRDefault="0014423D" w:rsidP="00E87485">
      <w:pPr>
        <w:spacing w:after="0" w:line="240" w:lineRule="auto"/>
        <w:rPr>
          <w:rFonts w:eastAsia="Times New Roman" w:cstheme="minorHAnsi"/>
          <w:color w:val="222222"/>
        </w:rPr>
      </w:pPr>
      <w:r w:rsidRPr="00AE1361">
        <w:rPr>
          <w:rFonts w:eastAsia="Times New Roman" w:cstheme="minorHAnsi"/>
          <w:color w:val="222222"/>
        </w:rPr>
        <w:t xml:space="preserve">The Strategic Plan Subcommittee worked to create a structure for sustainable oversight and management of strategic plan activities, ensuring </w:t>
      </w:r>
      <w:r w:rsidR="00AE1361" w:rsidRPr="00AE1361">
        <w:rPr>
          <w:rFonts w:eastAsia="Times New Roman" w:cstheme="minorHAnsi"/>
          <w:color w:val="222222"/>
        </w:rPr>
        <w:t>we</w:t>
      </w:r>
      <w:r w:rsidRPr="00AE1361">
        <w:rPr>
          <w:rFonts w:eastAsia="Times New Roman" w:cstheme="minorHAnsi"/>
          <w:color w:val="222222"/>
        </w:rPr>
        <w:t xml:space="preserve"> continue to attend to these initiatives and inform members of progress. The Past President and President Elect-Elect will be Co-Chairs of this work to bookend the oversight. This year, additional members were also brought in to contribute, including Board Members (Marty and Courtney) and a membership representative (Jon Sch</w:t>
      </w:r>
      <w:r w:rsidR="00AE1361" w:rsidRPr="00AE1361">
        <w:rPr>
          <w:rFonts w:eastAsia="Times New Roman" w:cstheme="minorHAnsi"/>
          <w:color w:val="222222"/>
        </w:rPr>
        <w:t>le</w:t>
      </w:r>
      <w:r w:rsidRPr="00AE1361">
        <w:rPr>
          <w:rFonts w:eastAsia="Times New Roman" w:cstheme="minorHAnsi"/>
          <w:color w:val="222222"/>
        </w:rPr>
        <w:t>singer). A notable result of this work is the attached infographic to communicate Strategic Plan accomplishments, which was shared via our website and social media</w:t>
      </w:r>
      <w:r w:rsidR="00AE1361" w:rsidRPr="00AE1361">
        <w:rPr>
          <w:rFonts w:eastAsia="Times New Roman" w:cstheme="minorHAnsi"/>
          <w:color w:val="222222"/>
        </w:rPr>
        <w:t xml:space="preserve">, as well as communicated </w:t>
      </w:r>
      <w:r w:rsidRPr="00AE1361">
        <w:rPr>
          <w:rFonts w:eastAsia="Times New Roman" w:cstheme="minorHAnsi"/>
          <w:color w:val="222222"/>
        </w:rPr>
        <w:t xml:space="preserve">throughout the conference. </w:t>
      </w:r>
    </w:p>
    <w:p w14:paraId="2C13BD06" w14:textId="77777777" w:rsidR="0014423D" w:rsidRPr="00AE1361" w:rsidRDefault="0014423D" w:rsidP="00A17501">
      <w:pPr>
        <w:spacing w:after="0" w:line="240" w:lineRule="auto"/>
        <w:rPr>
          <w:rFonts w:eastAsia="Times New Roman" w:cstheme="minorHAnsi"/>
          <w:color w:val="222222"/>
        </w:rPr>
      </w:pPr>
    </w:p>
    <w:p w14:paraId="761459D8" w14:textId="42B3A848" w:rsidR="00A17501" w:rsidRPr="00AE1361" w:rsidRDefault="00A17501" w:rsidP="00A17501">
      <w:pPr>
        <w:spacing w:after="0" w:line="240" w:lineRule="auto"/>
        <w:rPr>
          <w:rFonts w:eastAsia="Times New Roman" w:cstheme="minorHAnsi"/>
          <w:b/>
          <w:bCs/>
          <w:i/>
          <w:iCs/>
          <w:color w:val="222222"/>
        </w:rPr>
      </w:pPr>
      <w:r w:rsidRPr="00AE1361">
        <w:rPr>
          <w:rFonts w:eastAsia="Times New Roman" w:cstheme="minorHAnsi"/>
          <w:b/>
          <w:bCs/>
          <w:i/>
          <w:iCs/>
          <w:color w:val="222222"/>
        </w:rPr>
        <w:t>Conflict of Interest Policy (Sharon and Presidents)</w:t>
      </w:r>
    </w:p>
    <w:p w14:paraId="014BAD93" w14:textId="6DAC9094" w:rsidR="009C7ADC" w:rsidRPr="009C7ADC" w:rsidRDefault="007D5CC3" w:rsidP="00A17501">
      <w:pPr>
        <w:spacing w:after="0" w:line="240" w:lineRule="auto"/>
        <w:rPr>
          <w:rFonts w:eastAsia="Times New Roman" w:cstheme="minorHAnsi"/>
          <w:color w:val="222222"/>
        </w:rPr>
      </w:pPr>
      <w:r w:rsidRPr="00AE1361">
        <w:rPr>
          <w:rFonts w:eastAsia="Times New Roman" w:cstheme="minorHAnsi"/>
          <w:i/>
          <w:iCs/>
          <w:color w:val="222222"/>
        </w:rPr>
        <w:t xml:space="preserve">Please see the </w:t>
      </w:r>
      <w:proofErr w:type="gramStart"/>
      <w:r w:rsidRPr="00AE1361">
        <w:rPr>
          <w:rFonts w:eastAsia="Times New Roman" w:cstheme="minorHAnsi"/>
          <w:i/>
          <w:iCs/>
          <w:color w:val="222222"/>
        </w:rPr>
        <w:t>conflict of interest</w:t>
      </w:r>
      <w:proofErr w:type="gramEnd"/>
      <w:r w:rsidRPr="00AE1361">
        <w:rPr>
          <w:rFonts w:eastAsia="Times New Roman" w:cstheme="minorHAnsi"/>
          <w:i/>
          <w:iCs/>
          <w:color w:val="222222"/>
        </w:rPr>
        <w:t xml:space="preserve"> document</w:t>
      </w:r>
      <w:r>
        <w:rPr>
          <w:rFonts w:eastAsia="Times New Roman" w:cstheme="minorHAnsi"/>
          <w:i/>
          <w:iCs/>
          <w:color w:val="222222"/>
        </w:rPr>
        <w:t xml:space="preserve"> on the Board website</w:t>
      </w:r>
      <w:r w:rsidR="00AE1361">
        <w:rPr>
          <w:rFonts w:eastAsia="Times New Roman" w:cstheme="minorHAnsi"/>
          <w:i/>
          <w:iCs/>
          <w:color w:val="222222"/>
        </w:rPr>
        <w:t>.</w:t>
      </w:r>
      <w:r>
        <w:rPr>
          <w:rFonts w:eastAsia="Times New Roman" w:cstheme="minorHAnsi"/>
          <w:i/>
          <w:iCs/>
          <w:color w:val="222222"/>
        </w:rPr>
        <w:t xml:space="preserve"> </w:t>
      </w:r>
    </w:p>
    <w:p w14:paraId="6C357A5E" w14:textId="6D8CF21F" w:rsidR="007D5CC3" w:rsidRDefault="0014423D" w:rsidP="00A17501">
      <w:pPr>
        <w:spacing w:after="0" w:line="240" w:lineRule="auto"/>
        <w:rPr>
          <w:rFonts w:eastAsia="Times New Roman" w:cstheme="minorHAnsi"/>
          <w:color w:val="222222"/>
        </w:rPr>
      </w:pPr>
      <w:r>
        <w:rPr>
          <w:rFonts w:eastAsia="Times New Roman" w:cstheme="minorHAnsi"/>
          <w:color w:val="222222"/>
        </w:rPr>
        <w:t xml:space="preserve">The aims of </w:t>
      </w:r>
      <w:r w:rsidR="007D5CC3">
        <w:rPr>
          <w:rFonts w:eastAsia="Times New Roman" w:cstheme="minorHAnsi"/>
          <w:color w:val="222222"/>
        </w:rPr>
        <w:t xml:space="preserve">the </w:t>
      </w:r>
      <w:proofErr w:type="gramStart"/>
      <w:r w:rsidR="007D5CC3">
        <w:rPr>
          <w:rFonts w:eastAsia="Times New Roman" w:cstheme="minorHAnsi"/>
          <w:color w:val="222222"/>
        </w:rPr>
        <w:t>Conflict of Interest</w:t>
      </w:r>
      <w:proofErr w:type="gramEnd"/>
      <w:r w:rsidR="007D5CC3">
        <w:rPr>
          <w:rFonts w:eastAsia="Times New Roman" w:cstheme="minorHAnsi"/>
          <w:color w:val="222222"/>
        </w:rPr>
        <w:t xml:space="preserve"> Policy </w:t>
      </w:r>
      <w:r>
        <w:rPr>
          <w:rFonts w:eastAsia="Times New Roman" w:cstheme="minorHAnsi"/>
          <w:color w:val="222222"/>
        </w:rPr>
        <w:t xml:space="preserve">are to be </w:t>
      </w:r>
      <w:r w:rsidR="00B07260">
        <w:rPr>
          <w:rFonts w:eastAsia="Times New Roman" w:cstheme="minorHAnsi"/>
          <w:color w:val="222222"/>
        </w:rPr>
        <w:t xml:space="preserve">responsive </w:t>
      </w:r>
      <w:r>
        <w:rPr>
          <w:rFonts w:eastAsia="Times New Roman" w:cstheme="minorHAnsi"/>
          <w:color w:val="222222"/>
        </w:rPr>
        <w:t>(</w:t>
      </w:r>
      <w:r w:rsidR="00AE1361">
        <w:rPr>
          <w:rFonts w:eastAsia="Times New Roman" w:cstheme="minorHAnsi"/>
          <w:color w:val="222222"/>
        </w:rPr>
        <w:t xml:space="preserve">as opposed to </w:t>
      </w:r>
      <w:r w:rsidR="00B07260">
        <w:rPr>
          <w:rFonts w:eastAsia="Times New Roman" w:cstheme="minorHAnsi"/>
          <w:color w:val="222222"/>
        </w:rPr>
        <w:t>reactive</w:t>
      </w:r>
      <w:r>
        <w:rPr>
          <w:rFonts w:eastAsia="Times New Roman" w:cstheme="minorHAnsi"/>
          <w:color w:val="222222"/>
        </w:rPr>
        <w:t xml:space="preserve">), and to focus on </w:t>
      </w:r>
      <w:r w:rsidR="00B07260">
        <w:rPr>
          <w:rFonts w:eastAsia="Times New Roman" w:cstheme="minorHAnsi"/>
          <w:color w:val="222222"/>
        </w:rPr>
        <w:t>equity and access</w:t>
      </w:r>
      <w:r>
        <w:rPr>
          <w:rFonts w:eastAsia="Times New Roman" w:cstheme="minorHAnsi"/>
          <w:color w:val="222222"/>
        </w:rPr>
        <w:t>. We w</w:t>
      </w:r>
      <w:r w:rsidR="00B07260">
        <w:rPr>
          <w:rFonts w:eastAsia="Times New Roman" w:cstheme="minorHAnsi"/>
          <w:color w:val="222222"/>
        </w:rPr>
        <w:t xml:space="preserve">ant to establish </w:t>
      </w:r>
      <w:r w:rsidR="00324027">
        <w:rPr>
          <w:rFonts w:eastAsia="Times New Roman" w:cstheme="minorHAnsi"/>
          <w:color w:val="222222"/>
        </w:rPr>
        <w:t xml:space="preserve">some basic language </w:t>
      </w:r>
      <w:r w:rsidR="007D5CC3">
        <w:rPr>
          <w:rFonts w:eastAsia="Times New Roman" w:cstheme="minorHAnsi"/>
          <w:color w:val="222222"/>
        </w:rPr>
        <w:t xml:space="preserve">and understanding </w:t>
      </w:r>
      <w:r w:rsidR="00324027">
        <w:rPr>
          <w:rFonts w:eastAsia="Times New Roman" w:cstheme="minorHAnsi"/>
          <w:color w:val="222222"/>
        </w:rPr>
        <w:t xml:space="preserve">surrounding </w:t>
      </w:r>
      <w:r w:rsidR="007D5CC3">
        <w:rPr>
          <w:rFonts w:eastAsia="Times New Roman" w:cstheme="minorHAnsi"/>
          <w:color w:val="222222"/>
        </w:rPr>
        <w:t xml:space="preserve">opportunities, </w:t>
      </w:r>
      <w:r w:rsidR="00324027">
        <w:rPr>
          <w:rFonts w:eastAsia="Times New Roman" w:cstheme="minorHAnsi"/>
          <w:color w:val="222222"/>
        </w:rPr>
        <w:t>contracts</w:t>
      </w:r>
      <w:r w:rsidR="007D5CC3">
        <w:rPr>
          <w:rFonts w:eastAsia="Times New Roman" w:cstheme="minorHAnsi"/>
          <w:color w:val="222222"/>
        </w:rPr>
        <w:t>,</w:t>
      </w:r>
      <w:r w:rsidR="00324027">
        <w:rPr>
          <w:rFonts w:eastAsia="Times New Roman" w:cstheme="minorHAnsi"/>
          <w:color w:val="222222"/>
        </w:rPr>
        <w:t xml:space="preserve"> and RFPs that clarify ethical guidelines. </w:t>
      </w:r>
    </w:p>
    <w:p w14:paraId="6D7856B7" w14:textId="69A85889" w:rsidR="007D5CC3" w:rsidRDefault="007D5CC3" w:rsidP="00A17501">
      <w:pPr>
        <w:spacing w:after="0" w:line="240" w:lineRule="auto"/>
        <w:rPr>
          <w:rFonts w:eastAsia="Times New Roman" w:cstheme="minorHAnsi"/>
          <w:color w:val="222222"/>
        </w:rPr>
      </w:pPr>
    </w:p>
    <w:p w14:paraId="4321706E" w14:textId="77777777" w:rsidR="00AE1361" w:rsidRDefault="007D5CC3" w:rsidP="00A17501">
      <w:pPr>
        <w:spacing w:after="0" w:line="240" w:lineRule="auto"/>
        <w:rPr>
          <w:rFonts w:eastAsia="Times New Roman" w:cstheme="minorHAnsi"/>
          <w:color w:val="222222"/>
        </w:rPr>
      </w:pPr>
      <w:r>
        <w:rPr>
          <w:rFonts w:eastAsia="Times New Roman" w:cstheme="minorHAnsi"/>
          <w:color w:val="222222"/>
        </w:rPr>
        <w:t xml:space="preserve">The Board discussed </w:t>
      </w:r>
      <w:r w:rsidR="00AE1361">
        <w:rPr>
          <w:rFonts w:eastAsia="Times New Roman" w:cstheme="minorHAnsi"/>
          <w:color w:val="222222"/>
        </w:rPr>
        <w:t xml:space="preserve">potential ways to strengthen </w:t>
      </w:r>
      <w:r>
        <w:rPr>
          <w:rFonts w:eastAsia="Times New Roman" w:cstheme="minorHAnsi"/>
          <w:color w:val="222222"/>
        </w:rPr>
        <w:t>conflict of interest</w:t>
      </w:r>
      <w:r w:rsidR="00AE1361">
        <w:rPr>
          <w:rFonts w:eastAsia="Times New Roman" w:cstheme="minorHAnsi"/>
          <w:color w:val="222222"/>
        </w:rPr>
        <w:t xml:space="preserve"> language</w:t>
      </w:r>
      <w:r>
        <w:rPr>
          <w:rFonts w:eastAsia="Times New Roman" w:cstheme="minorHAnsi"/>
          <w:color w:val="222222"/>
        </w:rPr>
        <w:t>. F</w:t>
      </w:r>
      <w:r w:rsidR="00324027">
        <w:rPr>
          <w:rFonts w:eastAsia="Times New Roman" w:cstheme="minorHAnsi"/>
          <w:color w:val="222222"/>
        </w:rPr>
        <w:t xml:space="preserve">or example, </w:t>
      </w:r>
      <w:r>
        <w:rPr>
          <w:rFonts w:eastAsia="Times New Roman" w:cstheme="minorHAnsi"/>
          <w:color w:val="222222"/>
        </w:rPr>
        <w:t>clearly stating that</w:t>
      </w:r>
      <w:r w:rsidR="00324027">
        <w:rPr>
          <w:rFonts w:eastAsia="Times New Roman" w:cstheme="minorHAnsi"/>
          <w:color w:val="222222"/>
        </w:rPr>
        <w:t xml:space="preserve">, if you participate in the RFP development process, you are not eligible to apply for the RFP. </w:t>
      </w:r>
      <w:r w:rsidR="00AE1361">
        <w:rPr>
          <w:rFonts w:eastAsia="Times New Roman" w:cstheme="minorHAnsi"/>
          <w:color w:val="222222"/>
        </w:rPr>
        <w:t>We m</w:t>
      </w:r>
      <w:r w:rsidR="00324027">
        <w:rPr>
          <w:rFonts w:eastAsia="Times New Roman" w:cstheme="minorHAnsi"/>
          <w:color w:val="222222"/>
        </w:rPr>
        <w:t xml:space="preserve">ay also </w:t>
      </w:r>
      <w:r w:rsidR="00AE1361">
        <w:rPr>
          <w:rFonts w:eastAsia="Times New Roman" w:cstheme="minorHAnsi"/>
          <w:color w:val="222222"/>
        </w:rPr>
        <w:t xml:space="preserve">explore </w:t>
      </w:r>
      <w:r w:rsidR="00324027">
        <w:rPr>
          <w:rFonts w:eastAsia="Times New Roman" w:cstheme="minorHAnsi"/>
          <w:color w:val="222222"/>
        </w:rPr>
        <w:t>includ</w:t>
      </w:r>
      <w:r w:rsidR="00AE1361">
        <w:rPr>
          <w:rFonts w:eastAsia="Times New Roman" w:cstheme="minorHAnsi"/>
          <w:color w:val="222222"/>
        </w:rPr>
        <w:t>ing</w:t>
      </w:r>
      <w:r w:rsidR="00324027">
        <w:rPr>
          <w:rFonts w:eastAsia="Times New Roman" w:cstheme="minorHAnsi"/>
          <w:color w:val="222222"/>
        </w:rPr>
        <w:t xml:space="preserve"> in NCDA RFPs a line that askes “if you are on the NCDA Board, have you reviewed the </w:t>
      </w:r>
      <w:proofErr w:type="gramStart"/>
      <w:r w:rsidR="00324027">
        <w:rPr>
          <w:rFonts w:eastAsia="Times New Roman" w:cstheme="minorHAnsi"/>
          <w:color w:val="222222"/>
        </w:rPr>
        <w:t>conflict of interest</w:t>
      </w:r>
      <w:proofErr w:type="gramEnd"/>
      <w:r w:rsidR="00324027">
        <w:rPr>
          <w:rFonts w:eastAsia="Times New Roman" w:cstheme="minorHAnsi"/>
          <w:color w:val="222222"/>
        </w:rPr>
        <w:t xml:space="preserve"> form?” This may be particularly important for contracts where NCDA funds come from NCDA membership funds. </w:t>
      </w:r>
      <w:r w:rsidR="00AE1361">
        <w:rPr>
          <w:rFonts w:eastAsia="Times New Roman" w:cstheme="minorHAnsi"/>
          <w:color w:val="222222"/>
        </w:rPr>
        <w:t xml:space="preserve">Questions were raised about: </w:t>
      </w:r>
    </w:p>
    <w:p w14:paraId="75A2A6A6" w14:textId="77777777" w:rsidR="00AE1361" w:rsidRDefault="00324027" w:rsidP="00AE1361">
      <w:pPr>
        <w:pStyle w:val="ListParagraph"/>
        <w:numPr>
          <w:ilvl w:val="0"/>
          <w:numId w:val="29"/>
        </w:numPr>
        <w:spacing w:after="0" w:line="240" w:lineRule="auto"/>
        <w:rPr>
          <w:rFonts w:eastAsia="Times New Roman" w:cstheme="minorHAnsi"/>
          <w:color w:val="222222"/>
        </w:rPr>
      </w:pPr>
      <w:r w:rsidRPr="00AE1361">
        <w:rPr>
          <w:rFonts w:eastAsia="Times New Roman" w:cstheme="minorHAnsi"/>
          <w:color w:val="222222"/>
        </w:rPr>
        <w:t xml:space="preserve">Does Board current membership provide an inappropriate advantage, and </w:t>
      </w:r>
    </w:p>
    <w:p w14:paraId="20877F42" w14:textId="77777777" w:rsidR="00AE1361" w:rsidRDefault="00AE1361" w:rsidP="00AE1361">
      <w:pPr>
        <w:pStyle w:val="ListParagraph"/>
        <w:numPr>
          <w:ilvl w:val="0"/>
          <w:numId w:val="29"/>
        </w:numPr>
        <w:spacing w:after="0" w:line="240" w:lineRule="auto"/>
        <w:rPr>
          <w:rFonts w:eastAsia="Times New Roman" w:cstheme="minorHAnsi"/>
          <w:color w:val="222222"/>
        </w:rPr>
      </w:pPr>
      <w:r>
        <w:rPr>
          <w:rFonts w:eastAsia="Times New Roman" w:cstheme="minorHAnsi"/>
          <w:color w:val="222222"/>
        </w:rPr>
        <w:lastRenderedPageBreak/>
        <w:t>I</w:t>
      </w:r>
      <w:r w:rsidR="00324027" w:rsidRPr="00AE1361">
        <w:rPr>
          <w:rFonts w:eastAsia="Times New Roman" w:cstheme="minorHAnsi"/>
          <w:color w:val="222222"/>
        </w:rPr>
        <w:t xml:space="preserve">s there a need to balance the “time to serve on the Board vs. the time to earn”? </w:t>
      </w:r>
    </w:p>
    <w:p w14:paraId="5BBB3129" w14:textId="77777777" w:rsidR="00AE1361" w:rsidRDefault="00AE1361" w:rsidP="00AE1361">
      <w:pPr>
        <w:spacing w:after="0" w:line="240" w:lineRule="auto"/>
        <w:rPr>
          <w:rFonts w:eastAsia="Times New Roman" w:cstheme="minorHAnsi"/>
          <w:color w:val="222222"/>
        </w:rPr>
      </w:pPr>
    </w:p>
    <w:p w14:paraId="7F708715" w14:textId="056ED4E2" w:rsidR="00324027" w:rsidRPr="00AE1361" w:rsidRDefault="00AE1361" w:rsidP="00AE1361">
      <w:pPr>
        <w:spacing w:after="0" w:line="240" w:lineRule="auto"/>
        <w:rPr>
          <w:rFonts w:eastAsia="Times New Roman" w:cstheme="minorHAnsi"/>
          <w:color w:val="222222"/>
        </w:rPr>
      </w:pPr>
      <w:r>
        <w:rPr>
          <w:rFonts w:eastAsia="Times New Roman" w:cstheme="minorHAnsi"/>
          <w:color w:val="222222"/>
        </w:rPr>
        <w:t xml:space="preserve">Finally, the question of honorariums being offered to Board Members who present at State conferences was also raised. </w:t>
      </w:r>
      <w:r w:rsidR="007D5CC3" w:rsidRPr="00AE1361">
        <w:rPr>
          <w:rFonts w:eastAsia="Times New Roman" w:cstheme="minorHAnsi"/>
          <w:color w:val="222222"/>
        </w:rPr>
        <w:t xml:space="preserve">We clarified that honorariums were not appropriate, but it would be helpful to have written documentation of this to </w:t>
      </w:r>
      <w:r>
        <w:rPr>
          <w:rFonts w:eastAsia="Times New Roman" w:cstheme="minorHAnsi"/>
          <w:color w:val="222222"/>
        </w:rPr>
        <w:t>direct State CDAs to</w:t>
      </w:r>
      <w:r w:rsidR="007D5CC3" w:rsidRPr="00AE1361">
        <w:rPr>
          <w:rFonts w:eastAsia="Times New Roman" w:cstheme="minorHAnsi"/>
          <w:color w:val="222222"/>
        </w:rPr>
        <w:t>.</w:t>
      </w:r>
      <w:r>
        <w:rPr>
          <w:rFonts w:eastAsia="Times New Roman" w:cstheme="minorHAnsi"/>
          <w:color w:val="222222"/>
        </w:rPr>
        <w:t xml:space="preserve"> This could take some pressure off Board Members when declining honoraria. </w:t>
      </w:r>
      <w:r w:rsidR="007D5CC3" w:rsidRPr="00AE1361">
        <w:rPr>
          <w:rFonts w:eastAsia="Times New Roman" w:cstheme="minorHAnsi"/>
          <w:color w:val="222222"/>
        </w:rPr>
        <w:t xml:space="preserve"> </w:t>
      </w:r>
    </w:p>
    <w:p w14:paraId="1EE603FF" w14:textId="7934163D" w:rsidR="000A17A9" w:rsidRDefault="000A17A9" w:rsidP="00A17501">
      <w:pPr>
        <w:spacing w:after="0" w:line="240" w:lineRule="auto"/>
        <w:rPr>
          <w:rFonts w:eastAsia="Times New Roman" w:cstheme="minorHAnsi"/>
          <w:color w:val="222222"/>
        </w:rPr>
      </w:pPr>
    </w:p>
    <w:p w14:paraId="5E4622BC" w14:textId="2DEA6FEE" w:rsidR="000A17A9" w:rsidRDefault="000A17A9" w:rsidP="00A17501">
      <w:pPr>
        <w:spacing w:after="0" w:line="240" w:lineRule="auto"/>
        <w:rPr>
          <w:rFonts w:eastAsia="Times New Roman" w:cstheme="minorHAnsi"/>
          <w:color w:val="222222"/>
        </w:rPr>
      </w:pPr>
      <w:r w:rsidRPr="00324027">
        <w:rPr>
          <w:rFonts w:eastAsia="Times New Roman" w:cstheme="minorHAnsi"/>
          <w:b/>
          <w:bCs/>
          <w:color w:val="222222"/>
          <w:highlight w:val="yellow"/>
        </w:rPr>
        <w:t>ACTION ITEM:</w:t>
      </w:r>
      <w:r w:rsidRPr="000A17A9">
        <w:rPr>
          <w:rFonts w:eastAsia="Times New Roman" w:cstheme="minorHAnsi"/>
          <w:b/>
          <w:bCs/>
          <w:color w:val="222222"/>
        </w:rPr>
        <w:t xml:space="preserve"> </w:t>
      </w:r>
      <w:r>
        <w:rPr>
          <w:rFonts w:eastAsia="Times New Roman" w:cstheme="minorHAnsi"/>
          <w:color w:val="222222"/>
        </w:rPr>
        <w:t>Stacy will draft</w:t>
      </w:r>
      <w:r w:rsidR="007D5CC3">
        <w:rPr>
          <w:rFonts w:eastAsia="Times New Roman" w:cstheme="minorHAnsi"/>
          <w:color w:val="222222"/>
        </w:rPr>
        <w:t xml:space="preserve"> a m</w:t>
      </w:r>
      <w:r>
        <w:rPr>
          <w:rFonts w:eastAsia="Times New Roman" w:cstheme="minorHAnsi"/>
          <w:color w:val="222222"/>
        </w:rPr>
        <w:t xml:space="preserve">odification to the </w:t>
      </w:r>
      <w:r w:rsidR="007D5CC3">
        <w:rPr>
          <w:rFonts w:eastAsia="Times New Roman" w:cstheme="minorHAnsi"/>
          <w:color w:val="222222"/>
        </w:rPr>
        <w:t xml:space="preserve">presentation </w:t>
      </w:r>
      <w:r>
        <w:rPr>
          <w:rFonts w:eastAsia="Times New Roman" w:cstheme="minorHAnsi"/>
          <w:color w:val="222222"/>
        </w:rPr>
        <w:t xml:space="preserve">request form </w:t>
      </w:r>
      <w:r w:rsidR="007D5CC3">
        <w:rPr>
          <w:rFonts w:eastAsia="Times New Roman" w:cstheme="minorHAnsi"/>
          <w:color w:val="222222"/>
        </w:rPr>
        <w:t>to more clearly state that h</w:t>
      </w:r>
      <w:r>
        <w:rPr>
          <w:rFonts w:eastAsia="Times New Roman" w:cstheme="minorHAnsi"/>
          <w:color w:val="222222"/>
        </w:rPr>
        <w:t xml:space="preserve">onorariums not paid to Board members who present at state conferences. </w:t>
      </w:r>
    </w:p>
    <w:p w14:paraId="163C86B0" w14:textId="2B07C071" w:rsidR="00A17501" w:rsidRPr="00EE4861" w:rsidRDefault="00A17501" w:rsidP="00A17501">
      <w:pPr>
        <w:spacing w:after="0" w:line="240" w:lineRule="auto"/>
        <w:rPr>
          <w:rFonts w:eastAsia="Times New Roman" w:cstheme="minorHAnsi"/>
          <w:color w:val="222222"/>
        </w:rPr>
      </w:pPr>
    </w:p>
    <w:p w14:paraId="1F394A86" w14:textId="55AAAD85" w:rsidR="00A17501" w:rsidRPr="002F34DC" w:rsidRDefault="00A17501" w:rsidP="00A17501">
      <w:pPr>
        <w:spacing w:after="0" w:line="240" w:lineRule="auto"/>
        <w:rPr>
          <w:rFonts w:eastAsia="Times New Roman" w:cstheme="minorHAnsi"/>
          <w:color w:val="222222"/>
        </w:rPr>
      </w:pPr>
      <w:r w:rsidRPr="002F34DC">
        <w:rPr>
          <w:rFonts w:eastAsia="Times New Roman" w:cstheme="minorHAnsi"/>
          <w:b/>
          <w:bCs/>
          <w:i/>
          <w:iCs/>
          <w:color w:val="222222"/>
        </w:rPr>
        <w:t>K-12 Resources (Celeste and Charles)</w:t>
      </w:r>
    </w:p>
    <w:p w14:paraId="73ECC008" w14:textId="5DDF5A0C" w:rsidR="00A17501" w:rsidRPr="00EE4861" w:rsidRDefault="00A17501" w:rsidP="00A17501">
      <w:pPr>
        <w:spacing w:after="0" w:line="240" w:lineRule="auto"/>
        <w:rPr>
          <w:rFonts w:eastAsia="Times New Roman" w:cstheme="minorHAnsi"/>
          <w:color w:val="222222"/>
        </w:rPr>
      </w:pPr>
      <w:r w:rsidRPr="002F34DC">
        <w:rPr>
          <w:rFonts w:eastAsia="Times New Roman" w:cstheme="minorHAnsi"/>
          <w:i/>
          <w:iCs/>
          <w:color w:val="222222"/>
        </w:rPr>
        <w:t>Please see the K-12 Anaheim Board Report document provided by the National Office. Additional</w:t>
      </w:r>
      <w:r w:rsidRPr="00EE4861">
        <w:rPr>
          <w:rFonts w:eastAsia="Times New Roman" w:cstheme="minorHAnsi"/>
          <w:i/>
          <w:iCs/>
          <w:color w:val="222222"/>
        </w:rPr>
        <w:t xml:space="preserve"> reflections provided here:</w:t>
      </w:r>
    </w:p>
    <w:p w14:paraId="5E9F7255" w14:textId="6A2F5E22" w:rsidR="006C4184" w:rsidRDefault="00890937" w:rsidP="00A17501">
      <w:pPr>
        <w:spacing w:after="0" w:line="240" w:lineRule="auto"/>
        <w:rPr>
          <w:rFonts w:eastAsia="Times New Roman" w:cstheme="minorHAnsi"/>
          <w:color w:val="222222"/>
        </w:rPr>
      </w:pPr>
      <w:r>
        <w:rPr>
          <w:rFonts w:eastAsia="Times New Roman" w:cstheme="minorHAnsi"/>
          <w:color w:val="222222"/>
        </w:rPr>
        <w:t xml:space="preserve">The Board discussed challenges that exist in K-12 schools </w:t>
      </w:r>
      <w:r w:rsidR="006C4184">
        <w:rPr>
          <w:rFonts w:eastAsia="Times New Roman" w:cstheme="minorHAnsi"/>
          <w:color w:val="222222"/>
        </w:rPr>
        <w:t xml:space="preserve">that create barriers to providing students with access to career information and counseling. Charles expressed </w:t>
      </w:r>
      <w:proofErr w:type="gramStart"/>
      <w:r w:rsidR="006C4184">
        <w:rPr>
          <w:rFonts w:eastAsia="Times New Roman" w:cstheme="minorHAnsi"/>
          <w:color w:val="222222"/>
        </w:rPr>
        <w:t>particular concerns</w:t>
      </w:r>
      <w:proofErr w:type="gramEnd"/>
      <w:r w:rsidR="006C4184">
        <w:rPr>
          <w:rFonts w:eastAsia="Times New Roman" w:cstheme="minorHAnsi"/>
          <w:color w:val="222222"/>
        </w:rPr>
        <w:t xml:space="preserve"> that there is not as much career counseling going on in high school as there should be. Contributing factors include large </w:t>
      </w:r>
      <w:proofErr w:type="spellStart"/>
      <w:r w:rsidR="006C4184">
        <w:rPr>
          <w:rFonts w:eastAsia="Times New Roman" w:cstheme="minorHAnsi"/>
          <w:color w:val="222222"/>
        </w:rPr>
        <w:t>case loads</w:t>
      </w:r>
      <w:proofErr w:type="spellEnd"/>
      <w:r w:rsidR="006C4184">
        <w:rPr>
          <w:rFonts w:eastAsia="Times New Roman" w:cstheme="minorHAnsi"/>
          <w:color w:val="222222"/>
        </w:rPr>
        <w:t xml:space="preserve">, mental health and crisis counseling demands in schools, and counselors and advisors with “too much on their plates.” Charles suggested working on providing compact resources (videos, webinars, interest inventories, step-by-step information on using ONET and other career information) that emphasize educational opportunities. </w:t>
      </w:r>
    </w:p>
    <w:p w14:paraId="363B2FDE" w14:textId="17A8389C" w:rsidR="006C4184" w:rsidRDefault="006C4184" w:rsidP="00A17501">
      <w:pPr>
        <w:spacing w:after="0" w:line="240" w:lineRule="auto"/>
        <w:rPr>
          <w:rFonts w:eastAsia="Times New Roman" w:cstheme="minorHAnsi"/>
          <w:color w:val="222222"/>
        </w:rPr>
      </w:pPr>
    </w:p>
    <w:p w14:paraId="2B906DCC" w14:textId="66CCA91C" w:rsidR="006C4184" w:rsidRDefault="006C4184" w:rsidP="00A17501">
      <w:pPr>
        <w:spacing w:after="0" w:line="240" w:lineRule="auto"/>
        <w:rPr>
          <w:rFonts w:eastAsia="Times New Roman" w:cstheme="minorHAnsi"/>
          <w:color w:val="222222"/>
        </w:rPr>
      </w:pPr>
      <w:r>
        <w:rPr>
          <w:rFonts w:eastAsia="Times New Roman" w:cstheme="minorHAnsi"/>
          <w:color w:val="222222"/>
        </w:rPr>
        <w:t xml:space="preserve">Celeste expressed larger systemic concerns. Rather than a resources problem, she focused on having support for the time to dedicate to career development, and a need for a “strong world-of-work focus” that is k-12 system-wide. Courtney suggested starting with asking the counselors what else we can do to support them – asking the constituency group what they need. What are your roadblocks? </w:t>
      </w:r>
    </w:p>
    <w:p w14:paraId="54807B6D" w14:textId="600BDFC9" w:rsidR="006C4184" w:rsidRDefault="006C4184" w:rsidP="00A17501">
      <w:pPr>
        <w:spacing w:after="0" w:line="240" w:lineRule="auto"/>
        <w:rPr>
          <w:rFonts w:eastAsia="Times New Roman" w:cstheme="minorHAnsi"/>
          <w:color w:val="222222"/>
        </w:rPr>
      </w:pPr>
    </w:p>
    <w:p w14:paraId="173390D4" w14:textId="430AB8AB" w:rsidR="00EE7860" w:rsidRDefault="006C4184" w:rsidP="00A17501">
      <w:pPr>
        <w:spacing w:after="0" w:line="240" w:lineRule="auto"/>
        <w:rPr>
          <w:rFonts w:eastAsia="Times New Roman" w:cstheme="minorHAnsi"/>
          <w:color w:val="222222"/>
        </w:rPr>
      </w:pPr>
      <w:r>
        <w:rPr>
          <w:rFonts w:eastAsia="Times New Roman" w:cstheme="minorHAnsi"/>
          <w:color w:val="222222"/>
        </w:rPr>
        <w:t xml:space="preserve">An example of a system-wide focus was </w:t>
      </w:r>
      <w:r w:rsidR="00AE1361">
        <w:rPr>
          <w:rFonts w:eastAsia="Times New Roman" w:cstheme="minorHAnsi"/>
          <w:color w:val="222222"/>
        </w:rPr>
        <w:t>provided</w:t>
      </w:r>
      <w:r>
        <w:rPr>
          <w:rFonts w:eastAsia="Times New Roman" w:cstheme="minorHAnsi"/>
          <w:color w:val="222222"/>
        </w:rPr>
        <w:t xml:space="preserve"> – Career and Technical Education in Baltimore City. </w:t>
      </w:r>
      <w:r w:rsidR="00AE1361">
        <w:rPr>
          <w:rFonts w:eastAsia="Times New Roman" w:cstheme="minorHAnsi"/>
          <w:color w:val="222222"/>
        </w:rPr>
        <w:t xml:space="preserve">In this case, the solution came </w:t>
      </w:r>
      <w:r>
        <w:rPr>
          <w:rFonts w:eastAsia="Times New Roman" w:cstheme="minorHAnsi"/>
          <w:color w:val="222222"/>
        </w:rPr>
        <w:t xml:space="preserve">from the top – the Superintendent and the State Legislature worked together to get the infrastructure established. Middle and high schools received incentives to get teachers and counselors working together to make an impact. </w:t>
      </w:r>
      <w:r w:rsidR="002F34DC">
        <w:rPr>
          <w:rFonts w:eastAsia="Times New Roman" w:cstheme="minorHAnsi"/>
          <w:color w:val="222222"/>
        </w:rPr>
        <w:t xml:space="preserve">It was observed that, when </w:t>
      </w:r>
      <w:r w:rsidR="00AE1361">
        <w:rPr>
          <w:rFonts w:eastAsia="Times New Roman" w:cstheme="minorHAnsi"/>
          <w:color w:val="222222"/>
        </w:rPr>
        <w:t xml:space="preserve">it is legislated, resources and space are coordinated for progress. </w:t>
      </w:r>
      <w:r>
        <w:rPr>
          <w:rFonts w:eastAsia="Times New Roman" w:cstheme="minorHAnsi"/>
          <w:color w:val="222222"/>
        </w:rPr>
        <w:t xml:space="preserve">This may be a model to review more closely. </w:t>
      </w:r>
    </w:p>
    <w:p w14:paraId="50BD4F16" w14:textId="77777777" w:rsidR="00EE7860" w:rsidRDefault="00EE7860" w:rsidP="00A17501">
      <w:pPr>
        <w:spacing w:after="0" w:line="240" w:lineRule="auto"/>
        <w:rPr>
          <w:rFonts w:eastAsia="Times New Roman" w:cstheme="minorHAnsi"/>
          <w:color w:val="222222"/>
        </w:rPr>
      </w:pPr>
    </w:p>
    <w:p w14:paraId="4294FE08" w14:textId="37541A0E" w:rsidR="006C4184" w:rsidRDefault="00EE7860" w:rsidP="00A17501">
      <w:pPr>
        <w:spacing w:after="0" w:line="240" w:lineRule="auto"/>
        <w:rPr>
          <w:rFonts w:eastAsia="Times New Roman" w:cstheme="minorHAnsi"/>
          <w:color w:val="222222"/>
        </w:rPr>
      </w:pPr>
      <w:r>
        <w:rPr>
          <w:rFonts w:eastAsia="Times New Roman" w:cstheme="minorHAnsi"/>
          <w:color w:val="222222"/>
        </w:rPr>
        <w:t>Do we need to take a closer look at lobbying and advocacy efforts in this area?</w:t>
      </w:r>
    </w:p>
    <w:p w14:paraId="429ABBD4" w14:textId="1212F452" w:rsidR="002C4ED8" w:rsidRDefault="002C4ED8" w:rsidP="00A17501">
      <w:pPr>
        <w:spacing w:after="0" w:line="240" w:lineRule="auto"/>
        <w:rPr>
          <w:rFonts w:eastAsia="Times New Roman" w:cstheme="minorHAnsi"/>
          <w:color w:val="222222"/>
        </w:rPr>
      </w:pPr>
    </w:p>
    <w:p w14:paraId="254D78C0" w14:textId="407666F3" w:rsidR="002C4ED8" w:rsidRDefault="002C4ED8" w:rsidP="00A17501">
      <w:pPr>
        <w:spacing w:after="0" w:line="240" w:lineRule="auto"/>
        <w:rPr>
          <w:rFonts w:eastAsia="Times New Roman" w:cstheme="minorHAnsi"/>
          <w:color w:val="222222"/>
        </w:rPr>
      </w:pPr>
      <w:r w:rsidRPr="001D7F1A">
        <w:rPr>
          <w:rFonts w:eastAsia="Times New Roman" w:cstheme="minorHAnsi"/>
          <w:b/>
          <w:bCs/>
          <w:color w:val="222222"/>
          <w:highlight w:val="yellow"/>
        </w:rPr>
        <w:t>ACTION ITEM:</w:t>
      </w:r>
      <w:r w:rsidRPr="00DE35D6">
        <w:rPr>
          <w:rFonts w:eastAsia="Times New Roman" w:cstheme="minorHAnsi"/>
          <w:b/>
          <w:bCs/>
          <w:color w:val="222222"/>
        </w:rPr>
        <w:t xml:space="preserve"> </w:t>
      </w:r>
      <w:r>
        <w:rPr>
          <w:rFonts w:eastAsia="Times New Roman" w:cstheme="minorHAnsi"/>
          <w:color w:val="222222"/>
        </w:rPr>
        <w:t xml:space="preserve">Julia will </w:t>
      </w:r>
      <w:r w:rsidR="00EE7860">
        <w:rPr>
          <w:rFonts w:eastAsia="Times New Roman" w:cstheme="minorHAnsi"/>
          <w:color w:val="222222"/>
        </w:rPr>
        <w:t>gather recent</w:t>
      </w:r>
      <w:r>
        <w:rPr>
          <w:rFonts w:eastAsia="Times New Roman" w:cstheme="minorHAnsi"/>
          <w:color w:val="222222"/>
        </w:rPr>
        <w:t xml:space="preserve"> Strada and Georgetown reports on </w:t>
      </w:r>
      <w:r w:rsidR="00DE35D6">
        <w:rPr>
          <w:rFonts w:eastAsia="Times New Roman" w:cstheme="minorHAnsi"/>
          <w:color w:val="222222"/>
        </w:rPr>
        <w:t xml:space="preserve">dedicated career development attention in schools for advocacy and lobbyist narratives. </w:t>
      </w:r>
    </w:p>
    <w:p w14:paraId="6A42325D" w14:textId="77777777" w:rsidR="00EE7860" w:rsidRDefault="00EE7860" w:rsidP="00A17501">
      <w:pPr>
        <w:spacing w:after="0" w:line="240" w:lineRule="auto"/>
        <w:rPr>
          <w:rFonts w:eastAsia="Times New Roman" w:cstheme="minorHAnsi"/>
          <w:b/>
          <w:bCs/>
          <w:i/>
          <w:iCs/>
          <w:color w:val="222222"/>
        </w:rPr>
      </w:pPr>
    </w:p>
    <w:p w14:paraId="4BADE4AF" w14:textId="19584455" w:rsidR="00DE35D6" w:rsidRPr="002F34DC" w:rsidRDefault="00DE35D6" w:rsidP="00A17501">
      <w:pPr>
        <w:spacing w:after="0" w:line="240" w:lineRule="auto"/>
        <w:rPr>
          <w:rFonts w:eastAsia="Times New Roman" w:cstheme="minorHAnsi"/>
          <w:b/>
          <w:bCs/>
          <w:i/>
          <w:iCs/>
          <w:color w:val="222222"/>
        </w:rPr>
      </w:pPr>
      <w:r w:rsidRPr="002F34DC">
        <w:rPr>
          <w:rFonts w:eastAsia="Times New Roman" w:cstheme="minorHAnsi"/>
          <w:b/>
          <w:bCs/>
          <w:i/>
          <w:iCs/>
          <w:color w:val="222222"/>
        </w:rPr>
        <w:t>National Career Development Month activities report</w:t>
      </w:r>
    </w:p>
    <w:p w14:paraId="65E79013" w14:textId="77777777" w:rsidR="00EE7860" w:rsidRPr="002F34DC" w:rsidRDefault="00EE7860" w:rsidP="00A17501">
      <w:pPr>
        <w:spacing w:after="0" w:line="240" w:lineRule="auto"/>
        <w:rPr>
          <w:rFonts w:eastAsia="Times New Roman" w:cstheme="minorHAnsi"/>
          <w:color w:val="222222"/>
        </w:rPr>
      </w:pPr>
      <w:r w:rsidRPr="002F34DC">
        <w:rPr>
          <w:rFonts w:eastAsia="Times New Roman" w:cstheme="minorHAnsi"/>
          <w:color w:val="222222"/>
        </w:rPr>
        <w:t>A brief update was provided on the National Career Development Month P</w:t>
      </w:r>
      <w:r w:rsidR="00DE35D6" w:rsidRPr="002F34DC">
        <w:rPr>
          <w:rFonts w:eastAsia="Times New Roman" w:cstheme="minorHAnsi"/>
          <w:color w:val="222222"/>
        </w:rPr>
        <w:t xml:space="preserve">oetry and </w:t>
      </w:r>
      <w:r w:rsidRPr="002F34DC">
        <w:rPr>
          <w:rFonts w:eastAsia="Times New Roman" w:cstheme="minorHAnsi"/>
          <w:color w:val="222222"/>
        </w:rPr>
        <w:t>A</w:t>
      </w:r>
      <w:r w:rsidR="00DE35D6" w:rsidRPr="002F34DC">
        <w:rPr>
          <w:rFonts w:eastAsia="Times New Roman" w:cstheme="minorHAnsi"/>
          <w:color w:val="222222"/>
        </w:rPr>
        <w:t xml:space="preserve">rt </w:t>
      </w:r>
      <w:r w:rsidRPr="002F34DC">
        <w:rPr>
          <w:rFonts w:eastAsia="Times New Roman" w:cstheme="minorHAnsi"/>
          <w:color w:val="222222"/>
        </w:rPr>
        <w:t>C</w:t>
      </w:r>
      <w:r w:rsidR="00DE35D6" w:rsidRPr="002F34DC">
        <w:rPr>
          <w:rFonts w:eastAsia="Times New Roman" w:cstheme="minorHAnsi"/>
          <w:color w:val="222222"/>
        </w:rPr>
        <w:t>ontest.</w:t>
      </w:r>
      <w:r w:rsidRPr="002F34DC">
        <w:rPr>
          <w:rFonts w:eastAsia="Times New Roman" w:cstheme="minorHAnsi"/>
          <w:color w:val="222222"/>
        </w:rPr>
        <w:t xml:space="preserve"> The process is now completely conducted online, which greatly facilitates communication and judging. </w:t>
      </w:r>
    </w:p>
    <w:p w14:paraId="0B9BF9E4" w14:textId="225FA4E0" w:rsidR="00EE7860" w:rsidRPr="002F34DC" w:rsidRDefault="00EE7860" w:rsidP="00A17501">
      <w:pPr>
        <w:spacing w:after="0" w:line="240" w:lineRule="auto"/>
        <w:rPr>
          <w:rFonts w:eastAsia="Times New Roman" w:cstheme="minorHAnsi"/>
          <w:color w:val="222222"/>
        </w:rPr>
      </w:pPr>
    </w:p>
    <w:p w14:paraId="4A44E48A" w14:textId="74E90020" w:rsidR="00EE7860" w:rsidRPr="002F34DC" w:rsidRDefault="00EE7860" w:rsidP="00A17501">
      <w:pPr>
        <w:spacing w:after="0" w:line="240" w:lineRule="auto"/>
        <w:rPr>
          <w:rFonts w:eastAsia="Times New Roman" w:cstheme="minorHAnsi"/>
          <w:color w:val="222222"/>
        </w:rPr>
      </w:pPr>
      <w:r w:rsidRPr="002F34DC">
        <w:rPr>
          <w:rFonts w:eastAsia="Times New Roman" w:cstheme="minorHAnsi"/>
          <w:color w:val="222222"/>
        </w:rPr>
        <w:t>Ideas for future cycles:</w:t>
      </w:r>
    </w:p>
    <w:p w14:paraId="6E2ED9D5" w14:textId="77777777" w:rsidR="00EE7860" w:rsidRPr="002F34DC" w:rsidRDefault="00EE7860" w:rsidP="00A01288">
      <w:pPr>
        <w:pStyle w:val="ListParagraph"/>
        <w:numPr>
          <w:ilvl w:val="0"/>
          <w:numId w:val="25"/>
        </w:numPr>
        <w:spacing w:after="0" w:line="240" w:lineRule="auto"/>
        <w:rPr>
          <w:rFonts w:eastAsia="Times New Roman" w:cstheme="minorHAnsi"/>
          <w:color w:val="222222"/>
        </w:rPr>
      </w:pPr>
      <w:r w:rsidRPr="002F34DC">
        <w:rPr>
          <w:rFonts w:eastAsia="Times New Roman" w:cstheme="minorHAnsi"/>
          <w:color w:val="222222"/>
        </w:rPr>
        <w:t xml:space="preserve">Might we consider inviting students to talk about their work for video content on NCDA social media? </w:t>
      </w:r>
    </w:p>
    <w:p w14:paraId="2557431A" w14:textId="1648BC8C" w:rsidR="00DE35D6" w:rsidRPr="002F34DC" w:rsidRDefault="00EE7860" w:rsidP="00A01288">
      <w:pPr>
        <w:pStyle w:val="ListParagraph"/>
        <w:numPr>
          <w:ilvl w:val="0"/>
          <w:numId w:val="25"/>
        </w:numPr>
        <w:spacing w:after="0" w:line="240" w:lineRule="auto"/>
        <w:rPr>
          <w:rFonts w:eastAsia="Times New Roman" w:cstheme="minorHAnsi"/>
          <w:color w:val="222222"/>
        </w:rPr>
      </w:pPr>
      <w:r w:rsidRPr="002F34DC">
        <w:rPr>
          <w:rFonts w:eastAsia="Times New Roman" w:cstheme="minorHAnsi"/>
          <w:color w:val="222222"/>
        </w:rPr>
        <w:t xml:space="preserve">Might we send notice of </w:t>
      </w:r>
      <w:r w:rsidR="00DE35D6" w:rsidRPr="002F34DC">
        <w:rPr>
          <w:rFonts w:eastAsia="Times New Roman" w:cstheme="minorHAnsi"/>
          <w:color w:val="222222"/>
        </w:rPr>
        <w:t xml:space="preserve">winners to the state representative </w:t>
      </w:r>
      <w:proofErr w:type="gramStart"/>
      <w:r w:rsidR="00DE35D6" w:rsidRPr="002F34DC">
        <w:rPr>
          <w:rFonts w:eastAsia="Times New Roman" w:cstheme="minorHAnsi"/>
          <w:color w:val="222222"/>
        </w:rPr>
        <w:t>as a way to</w:t>
      </w:r>
      <w:proofErr w:type="gramEnd"/>
      <w:r w:rsidR="00DE35D6" w:rsidRPr="002F34DC">
        <w:rPr>
          <w:rFonts w:eastAsia="Times New Roman" w:cstheme="minorHAnsi"/>
          <w:color w:val="222222"/>
        </w:rPr>
        <w:t xml:space="preserve"> advocate for career development</w:t>
      </w:r>
      <w:r w:rsidRPr="002F34DC">
        <w:rPr>
          <w:rFonts w:eastAsia="Times New Roman" w:cstheme="minorHAnsi"/>
          <w:color w:val="222222"/>
        </w:rPr>
        <w:t>?</w:t>
      </w:r>
      <w:r w:rsidR="00DE35D6" w:rsidRPr="002F34DC">
        <w:rPr>
          <w:rFonts w:eastAsia="Times New Roman" w:cstheme="minorHAnsi"/>
          <w:color w:val="222222"/>
        </w:rPr>
        <w:t xml:space="preserve"> </w:t>
      </w:r>
    </w:p>
    <w:p w14:paraId="07CF60F8" w14:textId="77777777" w:rsidR="00DE35D6" w:rsidRPr="002F34DC" w:rsidRDefault="00DE35D6" w:rsidP="00A17501">
      <w:pPr>
        <w:spacing w:after="0" w:line="240" w:lineRule="auto"/>
        <w:rPr>
          <w:rFonts w:eastAsia="Times New Roman" w:cstheme="minorHAnsi"/>
          <w:color w:val="222222"/>
        </w:rPr>
      </w:pPr>
    </w:p>
    <w:p w14:paraId="3E626277" w14:textId="7E4158A0" w:rsidR="00A17501" w:rsidRPr="002F34DC" w:rsidRDefault="00A17501" w:rsidP="00A17501">
      <w:pPr>
        <w:spacing w:after="0" w:line="240" w:lineRule="auto"/>
        <w:rPr>
          <w:rFonts w:eastAsia="Times New Roman" w:cstheme="minorHAnsi"/>
          <w:color w:val="222222"/>
        </w:rPr>
      </w:pPr>
      <w:r w:rsidRPr="002F34DC">
        <w:rPr>
          <w:rFonts w:eastAsia="Times New Roman" w:cstheme="minorHAnsi"/>
          <w:b/>
          <w:bCs/>
          <w:i/>
          <w:iCs/>
          <w:color w:val="222222"/>
        </w:rPr>
        <w:t>NCDA Harris Poll (Charles)</w:t>
      </w:r>
    </w:p>
    <w:p w14:paraId="3CC2A07D" w14:textId="10131427" w:rsidR="00A17501" w:rsidRPr="002F34DC" w:rsidRDefault="001D7F1A" w:rsidP="00A17501">
      <w:pPr>
        <w:spacing w:after="0" w:line="240" w:lineRule="auto"/>
        <w:rPr>
          <w:rFonts w:eastAsia="Times New Roman" w:cstheme="minorHAnsi"/>
          <w:color w:val="222222"/>
        </w:rPr>
      </w:pPr>
      <w:r w:rsidRPr="002F34DC">
        <w:rPr>
          <w:rFonts w:eastAsia="Times New Roman" w:cstheme="minorHAnsi"/>
          <w:color w:val="222222"/>
        </w:rPr>
        <w:t>Charles shared that the NCDA Harris Poll b</w:t>
      </w:r>
      <w:r w:rsidR="005E5744" w:rsidRPr="002F34DC">
        <w:rPr>
          <w:rFonts w:eastAsia="Times New Roman" w:cstheme="minorHAnsi"/>
          <w:color w:val="222222"/>
        </w:rPr>
        <w:t xml:space="preserve">rochure is now </w:t>
      </w:r>
      <w:r w:rsidRPr="002F34DC">
        <w:rPr>
          <w:rFonts w:eastAsia="Times New Roman" w:cstheme="minorHAnsi"/>
          <w:color w:val="222222"/>
        </w:rPr>
        <w:t xml:space="preserve">available </w:t>
      </w:r>
      <w:r w:rsidR="005E5744" w:rsidRPr="002F34DC">
        <w:rPr>
          <w:rFonts w:eastAsia="Times New Roman" w:cstheme="minorHAnsi"/>
          <w:color w:val="222222"/>
        </w:rPr>
        <w:t>on the website.</w:t>
      </w:r>
      <w:r w:rsidRPr="002F34DC">
        <w:rPr>
          <w:rFonts w:eastAsia="Times New Roman" w:cstheme="minorHAnsi"/>
          <w:color w:val="222222"/>
        </w:rPr>
        <w:t xml:space="preserve"> Sample paper copies were also shared in the Board meeting.</w:t>
      </w:r>
      <w:r w:rsidR="005E5744" w:rsidRPr="002F34DC">
        <w:rPr>
          <w:rFonts w:eastAsia="Times New Roman" w:cstheme="minorHAnsi"/>
          <w:color w:val="222222"/>
        </w:rPr>
        <w:t xml:space="preserve"> </w:t>
      </w:r>
    </w:p>
    <w:p w14:paraId="5BCC0ED8" w14:textId="77777777" w:rsidR="00A17501" w:rsidRPr="002F34DC" w:rsidRDefault="00A17501" w:rsidP="00A17501">
      <w:pPr>
        <w:spacing w:after="0" w:line="240" w:lineRule="auto"/>
        <w:rPr>
          <w:rFonts w:eastAsia="Times New Roman" w:cstheme="minorHAnsi"/>
          <w:color w:val="222222"/>
        </w:rPr>
      </w:pPr>
    </w:p>
    <w:p w14:paraId="7D8BC513" w14:textId="77777777" w:rsidR="00A17501" w:rsidRPr="002F34DC" w:rsidRDefault="00A17501" w:rsidP="00A17501">
      <w:pPr>
        <w:spacing w:after="0" w:line="240" w:lineRule="auto"/>
        <w:rPr>
          <w:rFonts w:eastAsia="Times New Roman" w:cstheme="minorHAnsi"/>
          <w:color w:val="222222"/>
        </w:rPr>
      </w:pPr>
    </w:p>
    <w:p w14:paraId="54E50BC9" w14:textId="5B47E5D0" w:rsidR="00A17501" w:rsidRPr="002F34DC" w:rsidRDefault="00A17501" w:rsidP="00A17501">
      <w:pPr>
        <w:spacing w:after="0" w:line="240" w:lineRule="auto"/>
        <w:rPr>
          <w:rFonts w:eastAsia="Times New Roman" w:cstheme="minorHAnsi"/>
          <w:b/>
          <w:bCs/>
          <w:sz w:val="24"/>
          <w:szCs w:val="24"/>
        </w:rPr>
      </w:pPr>
      <w:r w:rsidRPr="002F34DC">
        <w:rPr>
          <w:rFonts w:eastAsia="Times New Roman" w:cstheme="minorHAnsi"/>
          <w:b/>
          <w:bCs/>
          <w:sz w:val="24"/>
          <w:szCs w:val="24"/>
        </w:rPr>
        <w:t>8. Working Group Reports</w:t>
      </w:r>
    </w:p>
    <w:p w14:paraId="7202057E" w14:textId="5A2D820D" w:rsidR="00A17501" w:rsidRPr="002F34DC" w:rsidRDefault="00A17501" w:rsidP="00A17501">
      <w:pPr>
        <w:spacing w:after="0" w:line="240" w:lineRule="auto"/>
        <w:rPr>
          <w:rFonts w:eastAsia="Times New Roman" w:cstheme="minorHAnsi"/>
          <w:color w:val="222222"/>
        </w:rPr>
      </w:pPr>
      <w:r w:rsidRPr="002F34DC">
        <w:rPr>
          <w:rFonts w:eastAsia="Times New Roman" w:cstheme="minorHAnsi"/>
          <w:b/>
          <w:bCs/>
          <w:i/>
          <w:iCs/>
          <w:color w:val="222222"/>
        </w:rPr>
        <w:t>Leadership Academy Project Reports (Marty)</w:t>
      </w:r>
    </w:p>
    <w:p w14:paraId="5299AD0E" w14:textId="5E2F841C" w:rsidR="00A17501" w:rsidRPr="00EE4861" w:rsidRDefault="00A17501" w:rsidP="00A17501">
      <w:pPr>
        <w:spacing w:after="0" w:line="240" w:lineRule="auto"/>
        <w:rPr>
          <w:rFonts w:eastAsia="Times New Roman" w:cstheme="minorHAnsi"/>
          <w:color w:val="222222"/>
        </w:rPr>
      </w:pPr>
      <w:r w:rsidRPr="002F34DC">
        <w:rPr>
          <w:rFonts w:eastAsia="Times New Roman" w:cstheme="minorHAnsi"/>
          <w:i/>
          <w:iCs/>
          <w:color w:val="222222"/>
        </w:rPr>
        <w:t xml:space="preserve">Please see the </w:t>
      </w:r>
      <w:r w:rsidR="00F74D6C" w:rsidRPr="002F34DC">
        <w:rPr>
          <w:rFonts w:eastAsia="Times New Roman" w:cstheme="minorHAnsi"/>
          <w:i/>
          <w:iCs/>
          <w:color w:val="222222"/>
        </w:rPr>
        <w:t>project updates for members</w:t>
      </w:r>
      <w:r w:rsidR="00F74D6C" w:rsidRPr="00EE4861">
        <w:rPr>
          <w:rFonts w:eastAsia="Times New Roman" w:cstheme="minorHAnsi"/>
          <w:i/>
          <w:iCs/>
          <w:color w:val="222222"/>
        </w:rPr>
        <w:t xml:space="preserve"> of the Leadership Academy Class of 2022, available on the NCDA website at </w:t>
      </w:r>
      <w:hyperlink r:id="rId11" w:history="1">
        <w:r w:rsidR="00F74D6C" w:rsidRPr="00EE4861">
          <w:rPr>
            <w:rStyle w:val="Hyperlink"/>
            <w:rFonts w:eastAsia="Times New Roman" w:cstheme="minorHAnsi"/>
            <w:i/>
            <w:iCs/>
          </w:rPr>
          <w:t>https://ncda.org/aws/NCDA/pt/show_detail/363367?layout_name=layout_details&amp;model_name=news_article</w:t>
        </w:r>
      </w:hyperlink>
      <w:r w:rsidR="00F74D6C" w:rsidRPr="00EE4861">
        <w:rPr>
          <w:rFonts w:eastAsia="Times New Roman" w:cstheme="minorHAnsi"/>
          <w:i/>
          <w:iCs/>
          <w:color w:val="222222"/>
        </w:rPr>
        <w:t xml:space="preserve">  </w:t>
      </w:r>
      <w:r w:rsidRPr="00EE4861">
        <w:rPr>
          <w:rFonts w:eastAsia="Times New Roman" w:cstheme="minorHAnsi"/>
          <w:i/>
          <w:iCs/>
          <w:color w:val="222222"/>
        </w:rPr>
        <w:t>Additional reflections provided here:</w:t>
      </w:r>
    </w:p>
    <w:p w14:paraId="51FD0A2F" w14:textId="39087762" w:rsidR="007D5CC3" w:rsidRDefault="007D5CC3" w:rsidP="00A17501">
      <w:pPr>
        <w:spacing w:after="0" w:line="240" w:lineRule="auto"/>
        <w:rPr>
          <w:rFonts w:eastAsia="Times New Roman" w:cstheme="minorHAnsi"/>
          <w:color w:val="222222"/>
        </w:rPr>
      </w:pPr>
      <w:r>
        <w:rPr>
          <w:rFonts w:eastAsia="Times New Roman" w:cstheme="minorHAnsi"/>
          <w:color w:val="222222"/>
        </w:rPr>
        <w:t xml:space="preserve">The Leadership Academy continues to progress strongly. Five participants </w:t>
      </w:r>
      <w:r w:rsidR="002F34DC">
        <w:rPr>
          <w:rFonts w:eastAsia="Times New Roman" w:cstheme="minorHAnsi"/>
          <w:color w:val="222222"/>
        </w:rPr>
        <w:t>would be</w:t>
      </w:r>
      <w:r>
        <w:rPr>
          <w:rFonts w:eastAsia="Times New Roman" w:cstheme="minorHAnsi"/>
          <w:color w:val="222222"/>
        </w:rPr>
        <w:t xml:space="preserve"> present at the conference</w:t>
      </w:r>
      <w:r w:rsidR="002F34DC">
        <w:rPr>
          <w:rFonts w:eastAsia="Times New Roman" w:cstheme="minorHAnsi"/>
          <w:color w:val="222222"/>
        </w:rPr>
        <w:t>: t</w:t>
      </w:r>
      <w:r>
        <w:rPr>
          <w:rFonts w:eastAsia="Times New Roman" w:cstheme="minorHAnsi"/>
          <w:color w:val="222222"/>
        </w:rPr>
        <w:t xml:space="preserve">hree who successfully completed the program, and two who were continuing into the next Leadership Academy group. A Google Drive will be available with survey results, presentations, and directions to grow the Leadership Academy over time. </w:t>
      </w:r>
    </w:p>
    <w:p w14:paraId="0C6FF7CE" w14:textId="77777777" w:rsidR="00A17501" w:rsidRPr="00EE4861" w:rsidRDefault="00A17501" w:rsidP="00A17501">
      <w:pPr>
        <w:spacing w:after="0" w:line="240" w:lineRule="auto"/>
        <w:rPr>
          <w:rFonts w:eastAsia="Times New Roman" w:cstheme="minorHAnsi"/>
          <w:color w:val="222222"/>
        </w:rPr>
      </w:pPr>
    </w:p>
    <w:p w14:paraId="3E824A9D" w14:textId="4B2F7BD1" w:rsidR="00A17501" w:rsidRPr="002F34DC" w:rsidRDefault="00F74D6C" w:rsidP="00A17501">
      <w:pPr>
        <w:spacing w:after="0" w:line="240" w:lineRule="auto"/>
        <w:rPr>
          <w:rFonts w:eastAsia="Times New Roman" w:cstheme="minorHAnsi"/>
          <w:color w:val="222222"/>
        </w:rPr>
      </w:pPr>
      <w:r w:rsidRPr="002F34DC">
        <w:rPr>
          <w:rFonts w:eastAsia="Times New Roman" w:cstheme="minorHAnsi"/>
          <w:b/>
          <w:bCs/>
          <w:i/>
          <w:iCs/>
          <w:color w:val="222222"/>
        </w:rPr>
        <w:t>TEC New Member Approval</w:t>
      </w:r>
      <w:r w:rsidR="00A17501" w:rsidRPr="002F34DC">
        <w:rPr>
          <w:rFonts w:eastAsia="Times New Roman" w:cstheme="minorHAnsi"/>
          <w:b/>
          <w:bCs/>
          <w:i/>
          <w:iCs/>
          <w:color w:val="222222"/>
        </w:rPr>
        <w:t xml:space="preserve"> (</w:t>
      </w:r>
      <w:r w:rsidRPr="002F34DC">
        <w:rPr>
          <w:rFonts w:eastAsia="Times New Roman" w:cstheme="minorHAnsi"/>
          <w:b/>
          <w:bCs/>
          <w:i/>
          <w:iCs/>
          <w:color w:val="222222"/>
        </w:rPr>
        <w:t>Celeste</w:t>
      </w:r>
      <w:r w:rsidR="00A17501" w:rsidRPr="002F34DC">
        <w:rPr>
          <w:rFonts w:eastAsia="Times New Roman" w:cstheme="minorHAnsi"/>
          <w:b/>
          <w:bCs/>
          <w:i/>
          <w:iCs/>
          <w:color w:val="222222"/>
        </w:rPr>
        <w:t>)</w:t>
      </w:r>
    </w:p>
    <w:p w14:paraId="27754C64" w14:textId="59ED4521" w:rsidR="00A17501" w:rsidRPr="00EE4861" w:rsidRDefault="00A17501" w:rsidP="00A17501">
      <w:pPr>
        <w:spacing w:after="0" w:line="240" w:lineRule="auto"/>
        <w:rPr>
          <w:rFonts w:eastAsia="Times New Roman" w:cstheme="minorHAnsi"/>
          <w:color w:val="222222"/>
        </w:rPr>
      </w:pPr>
      <w:r w:rsidRPr="002F34DC">
        <w:rPr>
          <w:rFonts w:eastAsia="Times New Roman" w:cstheme="minorHAnsi"/>
          <w:i/>
          <w:iCs/>
          <w:color w:val="222222"/>
        </w:rPr>
        <w:t xml:space="preserve">Please see the </w:t>
      </w:r>
      <w:r w:rsidR="00F74D6C" w:rsidRPr="002F34DC">
        <w:rPr>
          <w:rFonts w:eastAsia="Times New Roman" w:cstheme="minorHAnsi"/>
          <w:i/>
          <w:iCs/>
          <w:color w:val="222222"/>
        </w:rPr>
        <w:t xml:space="preserve">CV’s for proposed new members, Dirk </w:t>
      </w:r>
      <w:proofErr w:type="gramStart"/>
      <w:r w:rsidR="00F74D6C" w:rsidRPr="002F34DC">
        <w:rPr>
          <w:rFonts w:eastAsia="Times New Roman" w:cstheme="minorHAnsi"/>
          <w:i/>
          <w:iCs/>
          <w:color w:val="222222"/>
        </w:rPr>
        <w:t>Matthews</w:t>
      </w:r>
      <w:proofErr w:type="gramEnd"/>
      <w:r w:rsidR="00F74D6C" w:rsidRPr="002F34DC">
        <w:rPr>
          <w:rFonts w:eastAsia="Times New Roman" w:cstheme="minorHAnsi"/>
          <w:i/>
          <w:iCs/>
          <w:color w:val="222222"/>
        </w:rPr>
        <w:t xml:space="preserve"> and Edna Davoudi, </w:t>
      </w:r>
      <w:r w:rsidRPr="002F34DC">
        <w:rPr>
          <w:rFonts w:eastAsia="Times New Roman" w:cstheme="minorHAnsi"/>
          <w:i/>
          <w:iCs/>
          <w:color w:val="222222"/>
        </w:rPr>
        <w:t>provided by the National Office. Additional</w:t>
      </w:r>
      <w:r w:rsidRPr="00EE4861">
        <w:rPr>
          <w:rFonts w:eastAsia="Times New Roman" w:cstheme="minorHAnsi"/>
          <w:i/>
          <w:iCs/>
          <w:color w:val="222222"/>
        </w:rPr>
        <w:t xml:space="preserve"> reflections provided here:</w:t>
      </w:r>
    </w:p>
    <w:p w14:paraId="2B84AED9" w14:textId="77777777" w:rsidR="006920A9" w:rsidRDefault="006920A9" w:rsidP="00A17501">
      <w:pPr>
        <w:spacing w:after="0" w:line="240" w:lineRule="auto"/>
        <w:rPr>
          <w:rFonts w:eastAsia="Times New Roman" w:cstheme="minorHAnsi"/>
          <w:color w:val="222222"/>
        </w:rPr>
      </w:pPr>
    </w:p>
    <w:p w14:paraId="517C4906" w14:textId="68CBB50E" w:rsidR="006920A9" w:rsidRPr="006920A9" w:rsidRDefault="006920A9" w:rsidP="006920A9">
      <w:pPr>
        <w:pStyle w:val="Normal1"/>
        <w:spacing w:line="240" w:lineRule="auto"/>
        <w:rPr>
          <w:rFonts w:asciiTheme="minorHAnsi" w:hAnsiTheme="minorHAnsi" w:cstheme="minorHAnsi"/>
          <w:highlight w:val="yellow"/>
        </w:rPr>
      </w:pPr>
      <w:r w:rsidRPr="00EE4861">
        <w:rPr>
          <w:rFonts w:asciiTheme="minorHAnsi" w:hAnsiTheme="minorHAnsi" w:cstheme="minorHAnsi"/>
          <w:b/>
          <w:bCs/>
          <w:highlight w:val="yellow"/>
        </w:rPr>
        <w:t>MOTION</w:t>
      </w:r>
      <w:r w:rsidRPr="00EE4861">
        <w:rPr>
          <w:rFonts w:asciiTheme="minorHAnsi" w:hAnsiTheme="minorHAnsi" w:cstheme="minorHAnsi"/>
          <w:highlight w:val="yellow"/>
        </w:rPr>
        <w:t xml:space="preserve"> was made </w:t>
      </w:r>
      <w:r w:rsidRPr="006920A9">
        <w:rPr>
          <w:rFonts w:asciiTheme="minorHAnsi" w:hAnsiTheme="minorHAnsi" w:cstheme="minorHAnsi"/>
          <w:highlight w:val="yellow"/>
        </w:rPr>
        <w:t>by Celeste to approve the agenda.</w:t>
      </w:r>
    </w:p>
    <w:p w14:paraId="280A5F2C" w14:textId="1DDF453A" w:rsidR="006920A9" w:rsidRPr="00EE4861" w:rsidRDefault="006920A9" w:rsidP="006920A9">
      <w:pPr>
        <w:pStyle w:val="Normal1"/>
        <w:spacing w:line="240" w:lineRule="auto"/>
        <w:rPr>
          <w:rFonts w:asciiTheme="minorHAnsi" w:hAnsiTheme="minorHAnsi" w:cstheme="minorHAnsi"/>
        </w:rPr>
      </w:pPr>
      <w:r w:rsidRPr="006920A9">
        <w:rPr>
          <w:rFonts w:asciiTheme="minorHAnsi" w:hAnsiTheme="minorHAnsi" w:cstheme="minorHAnsi"/>
          <w:highlight w:val="yellow"/>
        </w:rPr>
        <w:t>Seconded by Seth.</w:t>
      </w:r>
    </w:p>
    <w:p w14:paraId="30F1D55B" w14:textId="77777777" w:rsidR="006920A9" w:rsidRPr="00EE4861" w:rsidRDefault="006920A9" w:rsidP="006920A9">
      <w:pPr>
        <w:pStyle w:val="Normal1"/>
        <w:spacing w:line="240" w:lineRule="auto"/>
        <w:rPr>
          <w:rFonts w:asciiTheme="minorHAnsi" w:hAnsiTheme="minorHAnsi" w:cstheme="minorHAnsi"/>
          <w:highlight w:val="yellow"/>
        </w:rPr>
      </w:pPr>
      <w:r w:rsidRPr="00EE4861">
        <w:rPr>
          <w:rFonts w:asciiTheme="minorHAnsi" w:hAnsiTheme="minorHAnsi" w:cstheme="minorHAnsi"/>
          <w:highlight w:val="yellow"/>
        </w:rPr>
        <w:t xml:space="preserve">Motion passes unanimously (no opposing votes, no abstentions). </w:t>
      </w:r>
    </w:p>
    <w:p w14:paraId="4D581DC8" w14:textId="487B5B1F" w:rsidR="006920A9" w:rsidRDefault="006920A9" w:rsidP="00A17501">
      <w:pPr>
        <w:spacing w:after="0" w:line="240" w:lineRule="auto"/>
        <w:rPr>
          <w:rFonts w:eastAsia="Times New Roman" w:cstheme="minorHAnsi"/>
          <w:color w:val="222222"/>
        </w:rPr>
      </w:pPr>
    </w:p>
    <w:p w14:paraId="3F638975" w14:textId="77777777" w:rsidR="006920A9" w:rsidRPr="00EE4861" w:rsidRDefault="006920A9" w:rsidP="00A17501">
      <w:pPr>
        <w:spacing w:after="0" w:line="240" w:lineRule="auto"/>
        <w:rPr>
          <w:rFonts w:eastAsia="Times New Roman" w:cstheme="minorHAnsi"/>
          <w:color w:val="222222"/>
        </w:rPr>
      </w:pPr>
    </w:p>
    <w:p w14:paraId="4CB56E04" w14:textId="156C030C" w:rsidR="00F74D6C" w:rsidRPr="002F34DC" w:rsidRDefault="00F74D6C" w:rsidP="00F74D6C">
      <w:pPr>
        <w:spacing w:after="0" w:line="240" w:lineRule="auto"/>
        <w:rPr>
          <w:rFonts w:eastAsia="Times New Roman" w:cstheme="minorHAnsi"/>
          <w:b/>
          <w:bCs/>
          <w:sz w:val="24"/>
          <w:szCs w:val="24"/>
        </w:rPr>
      </w:pPr>
      <w:r w:rsidRPr="002F34DC">
        <w:rPr>
          <w:rFonts w:eastAsia="Times New Roman" w:cstheme="minorHAnsi"/>
          <w:b/>
          <w:bCs/>
          <w:sz w:val="24"/>
          <w:szCs w:val="24"/>
        </w:rPr>
        <w:t>9. Conference Review – Any question on anyone’s role?</w:t>
      </w:r>
    </w:p>
    <w:p w14:paraId="2F5C9566" w14:textId="4E53E3E4" w:rsidR="00F74D6C" w:rsidRPr="002F34DC" w:rsidRDefault="00F74D6C" w:rsidP="00F74D6C">
      <w:pPr>
        <w:spacing w:after="0" w:line="240" w:lineRule="auto"/>
        <w:rPr>
          <w:rFonts w:eastAsia="Times New Roman" w:cstheme="minorHAnsi"/>
          <w:color w:val="222222"/>
        </w:rPr>
      </w:pPr>
      <w:r w:rsidRPr="002F34DC">
        <w:rPr>
          <w:rFonts w:eastAsia="Times New Roman" w:cstheme="minorHAnsi"/>
          <w:i/>
          <w:iCs/>
          <w:color w:val="222222"/>
        </w:rPr>
        <w:t xml:space="preserve">Please see the Board Schedule document provided by the National Office. </w:t>
      </w:r>
    </w:p>
    <w:p w14:paraId="6F85252A" w14:textId="77777777" w:rsidR="00A1730A" w:rsidRPr="002F34DC" w:rsidRDefault="00A1730A" w:rsidP="00E87485">
      <w:pPr>
        <w:spacing w:after="0" w:line="240" w:lineRule="auto"/>
        <w:rPr>
          <w:rFonts w:eastAsia="Times New Roman" w:cstheme="minorHAnsi"/>
          <w:color w:val="222222"/>
        </w:rPr>
      </w:pPr>
    </w:p>
    <w:p w14:paraId="2391FB11" w14:textId="77777777" w:rsidR="003D1340" w:rsidRPr="002F34DC" w:rsidRDefault="003D1340" w:rsidP="003D1340">
      <w:pPr>
        <w:pStyle w:val="ListParagraph"/>
        <w:spacing w:after="0" w:line="240" w:lineRule="auto"/>
        <w:ind w:left="0"/>
        <w:rPr>
          <w:rFonts w:eastAsia="Times New Roman" w:cstheme="minorHAnsi"/>
          <w:b/>
          <w:bCs/>
          <w:color w:val="222222"/>
          <w:sz w:val="24"/>
          <w:szCs w:val="24"/>
        </w:rPr>
      </w:pPr>
    </w:p>
    <w:p w14:paraId="57BD8CBB" w14:textId="4E43E95E" w:rsidR="00F74D6C" w:rsidRPr="002F34DC" w:rsidRDefault="007E7B14" w:rsidP="00F74D6C">
      <w:pPr>
        <w:spacing w:after="0" w:line="240" w:lineRule="auto"/>
        <w:rPr>
          <w:rFonts w:eastAsia="Times New Roman" w:cstheme="minorHAnsi"/>
          <w:b/>
          <w:bCs/>
          <w:sz w:val="24"/>
          <w:szCs w:val="24"/>
        </w:rPr>
      </w:pPr>
      <w:r w:rsidRPr="002F34DC">
        <w:rPr>
          <w:rFonts w:eastAsia="Times New Roman" w:cstheme="minorHAnsi"/>
          <w:b/>
          <w:bCs/>
          <w:sz w:val="24"/>
          <w:szCs w:val="24"/>
        </w:rPr>
        <w:t xml:space="preserve">10. </w:t>
      </w:r>
      <w:r w:rsidR="00F74D6C" w:rsidRPr="002F34DC">
        <w:rPr>
          <w:rFonts w:eastAsia="Times New Roman" w:cstheme="minorHAnsi"/>
          <w:b/>
          <w:bCs/>
          <w:sz w:val="24"/>
          <w:szCs w:val="24"/>
        </w:rPr>
        <w:t>Additional Documents Provided to the Board for Reference:</w:t>
      </w:r>
    </w:p>
    <w:p w14:paraId="0B85CAE8" w14:textId="77834FA5" w:rsidR="007F7479" w:rsidRPr="002F34DC" w:rsidRDefault="00BD6D21" w:rsidP="007E7B14">
      <w:pPr>
        <w:pStyle w:val="ListParagraph"/>
        <w:numPr>
          <w:ilvl w:val="0"/>
          <w:numId w:val="21"/>
        </w:numPr>
        <w:spacing w:after="0" w:line="240" w:lineRule="auto"/>
        <w:rPr>
          <w:rFonts w:eastAsia="Times New Roman" w:cstheme="minorHAnsi"/>
          <w:color w:val="222222"/>
        </w:rPr>
      </w:pPr>
      <w:r w:rsidRPr="002F34DC">
        <w:rPr>
          <w:rFonts w:eastAsia="Times New Roman" w:cstheme="minorHAnsi"/>
          <w:color w:val="222222"/>
        </w:rPr>
        <w:t xml:space="preserve">Headquarters </w:t>
      </w:r>
      <w:r w:rsidR="007E7B14" w:rsidRPr="002F34DC">
        <w:rPr>
          <w:rFonts w:eastAsia="Times New Roman" w:cstheme="minorHAnsi"/>
          <w:color w:val="222222"/>
        </w:rPr>
        <w:t>Report</w:t>
      </w:r>
    </w:p>
    <w:p w14:paraId="039376AA" w14:textId="1C2D9DDE" w:rsidR="007E7B14" w:rsidRPr="002F34DC" w:rsidRDefault="007E7B14" w:rsidP="007E7B14">
      <w:pPr>
        <w:pStyle w:val="ListParagraph"/>
        <w:numPr>
          <w:ilvl w:val="0"/>
          <w:numId w:val="21"/>
        </w:numPr>
        <w:spacing w:after="0" w:line="240" w:lineRule="auto"/>
        <w:rPr>
          <w:rFonts w:eastAsia="Times New Roman" w:cstheme="minorHAnsi"/>
          <w:color w:val="222222"/>
        </w:rPr>
      </w:pPr>
      <w:r w:rsidRPr="002F34DC">
        <w:rPr>
          <w:rFonts w:eastAsia="Times New Roman" w:cstheme="minorHAnsi"/>
          <w:color w:val="222222"/>
        </w:rPr>
        <w:t>Professional Development Update</w:t>
      </w:r>
    </w:p>
    <w:p w14:paraId="6F95B124" w14:textId="77777777" w:rsidR="007E7B14" w:rsidRPr="00EE4861" w:rsidRDefault="00BD6D21" w:rsidP="007E7B14">
      <w:pPr>
        <w:pStyle w:val="ListParagraph"/>
        <w:numPr>
          <w:ilvl w:val="0"/>
          <w:numId w:val="21"/>
        </w:numPr>
        <w:spacing w:after="0" w:line="240" w:lineRule="auto"/>
        <w:rPr>
          <w:rFonts w:eastAsia="Times New Roman" w:cstheme="minorHAnsi"/>
          <w:color w:val="222222"/>
        </w:rPr>
      </w:pPr>
      <w:r w:rsidRPr="00EE4861">
        <w:rPr>
          <w:rFonts w:eastAsia="Times New Roman" w:cstheme="minorHAnsi"/>
          <w:color w:val="222222"/>
        </w:rPr>
        <w:t>Government Relations Update</w:t>
      </w:r>
    </w:p>
    <w:p w14:paraId="2C00B7A6" w14:textId="62A1009B" w:rsidR="00BD6D21" w:rsidRPr="00EE4861" w:rsidRDefault="0061600A" w:rsidP="007E7B14">
      <w:pPr>
        <w:pStyle w:val="ListParagraph"/>
        <w:numPr>
          <w:ilvl w:val="0"/>
          <w:numId w:val="21"/>
        </w:numPr>
        <w:spacing w:after="0" w:line="240" w:lineRule="auto"/>
        <w:rPr>
          <w:rFonts w:eastAsia="Times New Roman" w:cstheme="minorHAnsi"/>
          <w:color w:val="222222"/>
        </w:rPr>
      </w:pPr>
      <w:r w:rsidRPr="00EE4861">
        <w:rPr>
          <w:rFonts w:eastAsia="Times New Roman" w:cstheme="minorHAnsi"/>
          <w:color w:val="222222"/>
        </w:rPr>
        <w:t xml:space="preserve">CCSP </w:t>
      </w:r>
      <w:r w:rsidR="007E7B14" w:rsidRPr="00EE4861">
        <w:rPr>
          <w:rFonts w:eastAsia="Times New Roman" w:cstheme="minorHAnsi"/>
          <w:color w:val="222222"/>
        </w:rPr>
        <w:t xml:space="preserve">REP for </w:t>
      </w:r>
      <w:r w:rsidRPr="00EE4861">
        <w:rPr>
          <w:rFonts w:eastAsia="Times New Roman" w:cstheme="minorHAnsi"/>
          <w:color w:val="222222"/>
        </w:rPr>
        <w:t xml:space="preserve">Standardized </w:t>
      </w:r>
      <w:r w:rsidR="003751E1" w:rsidRPr="00EE4861">
        <w:rPr>
          <w:rFonts w:eastAsia="Times New Roman" w:cstheme="minorHAnsi"/>
          <w:color w:val="222222"/>
        </w:rPr>
        <w:t>Test</w:t>
      </w:r>
    </w:p>
    <w:p w14:paraId="55A12947" w14:textId="3D868B84" w:rsidR="007E7B14" w:rsidRPr="00EE4861" w:rsidRDefault="007E7B14" w:rsidP="007E7B14">
      <w:pPr>
        <w:spacing w:after="0" w:line="240" w:lineRule="auto"/>
        <w:rPr>
          <w:rFonts w:eastAsia="Times New Roman" w:cstheme="minorHAnsi"/>
          <w:color w:val="222222"/>
        </w:rPr>
      </w:pPr>
    </w:p>
    <w:p w14:paraId="6DA30AD6" w14:textId="22E3A350" w:rsidR="007E7B14" w:rsidRPr="00EE4861" w:rsidRDefault="007E7B14" w:rsidP="007E7B14">
      <w:pPr>
        <w:spacing w:after="0" w:line="240" w:lineRule="auto"/>
        <w:rPr>
          <w:rFonts w:eastAsia="Times New Roman" w:cstheme="minorHAnsi"/>
          <w:color w:val="222222"/>
        </w:rPr>
      </w:pPr>
    </w:p>
    <w:p w14:paraId="30F78C07" w14:textId="77777777" w:rsidR="007E7B14" w:rsidRPr="004D2579" w:rsidRDefault="007E7B14" w:rsidP="007E7B14">
      <w:pPr>
        <w:spacing w:after="0" w:line="240" w:lineRule="auto"/>
        <w:rPr>
          <w:rFonts w:cstheme="minorHAnsi"/>
          <w:b/>
          <w:bCs/>
          <w:sz w:val="24"/>
          <w:szCs w:val="24"/>
        </w:rPr>
      </w:pPr>
      <w:r w:rsidRPr="004D2579">
        <w:rPr>
          <w:rFonts w:cstheme="minorHAnsi"/>
          <w:b/>
          <w:bCs/>
          <w:sz w:val="24"/>
          <w:szCs w:val="24"/>
        </w:rPr>
        <w:t>Adjourn</w:t>
      </w:r>
    </w:p>
    <w:p w14:paraId="23C3AC35" w14:textId="1B728388" w:rsidR="007E7B14" w:rsidRPr="00EE4861" w:rsidRDefault="007E7B14" w:rsidP="007E7B14">
      <w:pPr>
        <w:spacing w:after="0" w:line="240" w:lineRule="auto"/>
        <w:rPr>
          <w:rFonts w:cstheme="minorHAnsi"/>
        </w:rPr>
      </w:pPr>
      <w:r w:rsidRPr="004D2579">
        <w:rPr>
          <w:rFonts w:cstheme="minorHAnsi"/>
          <w:bCs/>
        </w:rPr>
        <w:t xml:space="preserve">Adjourn at </w:t>
      </w:r>
      <w:r w:rsidR="00A1730A" w:rsidRPr="004D2579">
        <w:rPr>
          <w:rFonts w:cstheme="minorHAnsi"/>
        </w:rPr>
        <w:t>5</w:t>
      </w:r>
      <w:r w:rsidRPr="004D2579">
        <w:rPr>
          <w:rFonts w:cstheme="minorHAnsi"/>
        </w:rPr>
        <w:t>:2</w:t>
      </w:r>
      <w:r w:rsidR="00A1730A" w:rsidRPr="004D2579">
        <w:rPr>
          <w:rFonts w:cstheme="minorHAnsi"/>
        </w:rPr>
        <w:t>3</w:t>
      </w:r>
      <w:r w:rsidRPr="004D2579">
        <w:rPr>
          <w:rFonts w:cstheme="minorHAnsi"/>
        </w:rPr>
        <w:t xml:space="preserve"> PM PT.</w:t>
      </w:r>
    </w:p>
    <w:p w14:paraId="24B2218E" w14:textId="6A299E4A" w:rsidR="007E7B14" w:rsidRDefault="007E7B14" w:rsidP="007E7B14">
      <w:pPr>
        <w:spacing w:after="0" w:line="240" w:lineRule="auto"/>
        <w:rPr>
          <w:rFonts w:cstheme="minorHAnsi"/>
        </w:rPr>
      </w:pPr>
    </w:p>
    <w:p w14:paraId="6A305F65" w14:textId="5CC893FC" w:rsidR="00561200" w:rsidRDefault="00561200" w:rsidP="007E7B14">
      <w:pPr>
        <w:spacing w:after="0" w:line="240" w:lineRule="auto"/>
        <w:rPr>
          <w:rFonts w:cstheme="minorHAnsi"/>
        </w:rPr>
      </w:pPr>
    </w:p>
    <w:p w14:paraId="43D78F8B" w14:textId="2FBDF02B" w:rsidR="00561200" w:rsidRPr="00410381" w:rsidRDefault="00561200" w:rsidP="00561200">
      <w:pPr>
        <w:pStyle w:val="ListParagraph"/>
        <w:spacing w:after="0" w:line="240" w:lineRule="auto"/>
        <w:ind w:left="0"/>
        <w:rPr>
          <w:rFonts w:eastAsia="Times New Roman" w:cstheme="minorHAnsi"/>
          <w:b/>
          <w:bCs/>
          <w:color w:val="222222"/>
          <w:sz w:val="28"/>
          <w:szCs w:val="28"/>
        </w:rPr>
      </w:pPr>
      <w:r w:rsidRPr="00EC106A">
        <w:rPr>
          <w:rFonts w:eastAsia="Times New Roman" w:cstheme="minorHAnsi"/>
          <w:b/>
          <w:bCs/>
          <w:color w:val="222222"/>
          <w:sz w:val="28"/>
          <w:szCs w:val="28"/>
        </w:rPr>
        <w:t>Sunday</w:t>
      </w:r>
      <w:r w:rsidRPr="00410381">
        <w:rPr>
          <w:rFonts w:eastAsia="Times New Roman" w:cstheme="minorHAnsi"/>
          <w:b/>
          <w:bCs/>
          <w:color w:val="222222"/>
          <w:sz w:val="28"/>
          <w:szCs w:val="28"/>
        </w:rPr>
        <w:t>, June 26, 2022: Meeting Called to Order by Sharon at 8:</w:t>
      </w:r>
      <w:r w:rsidR="00565093" w:rsidRPr="00410381">
        <w:rPr>
          <w:rFonts w:eastAsia="Times New Roman" w:cstheme="minorHAnsi"/>
          <w:b/>
          <w:bCs/>
          <w:color w:val="222222"/>
          <w:sz w:val="28"/>
          <w:szCs w:val="28"/>
        </w:rPr>
        <w:t>14</w:t>
      </w:r>
      <w:r w:rsidRPr="00410381">
        <w:rPr>
          <w:rFonts w:eastAsia="Times New Roman" w:cstheme="minorHAnsi"/>
          <w:b/>
          <w:bCs/>
          <w:color w:val="222222"/>
          <w:sz w:val="28"/>
          <w:szCs w:val="28"/>
        </w:rPr>
        <w:t xml:space="preserve"> AM PT</w:t>
      </w:r>
    </w:p>
    <w:p w14:paraId="3FAAA0A9" w14:textId="77777777" w:rsidR="00561200" w:rsidRPr="00410381" w:rsidRDefault="00561200" w:rsidP="00561200">
      <w:pPr>
        <w:pStyle w:val="ListParagraph"/>
        <w:spacing w:after="0" w:line="240" w:lineRule="auto"/>
        <w:ind w:left="0"/>
        <w:rPr>
          <w:rFonts w:eastAsia="Times New Roman" w:cstheme="minorHAnsi"/>
          <w:b/>
          <w:bCs/>
          <w:color w:val="222222"/>
          <w:sz w:val="24"/>
          <w:szCs w:val="24"/>
        </w:rPr>
      </w:pPr>
    </w:p>
    <w:p w14:paraId="46C0C074" w14:textId="1317B6B6" w:rsidR="00561200" w:rsidRPr="00410381" w:rsidRDefault="00561200" w:rsidP="00561200">
      <w:pPr>
        <w:spacing w:after="0" w:line="240" w:lineRule="auto"/>
        <w:rPr>
          <w:rFonts w:eastAsia="Times New Roman" w:cstheme="minorHAnsi"/>
          <w:b/>
          <w:bCs/>
          <w:color w:val="222222"/>
          <w:sz w:val="24"/>
          <w:szCs w:val="24"/>
        </w:rPr>
      </w:pPr>
      <w:r w:rsidRPr="00410381">
        <w:rPr>
          <w:rFonts w:eastAsia="Times New Roman" w:cstheme="minorHAnsi"/>
          <w:b/>
          <w:bCs/>
          <w:color w:val="222222"/>
          <w:sz w:val="24"/>
          <w:szCs w:val="24"/>
        </w:rPr>
        <w:t>11. Professional Development (Melissa Venable)</w:t>
      </w:r>
    </w:p>
    <w:p w14:paraId="0FACFF56" w14:textId="5C2FC5CC" w:rsidR="00561200" w:rsidRPr="00565093" w:rsidRDefault="00565093" w:rsidP="00561200">
      <w:pPr>
        <w:spacing w:after="0" w:line="240" w:lineRule="auto"/>
        <w:rPr>
          <w:rFonts w:eastAsia="Times New Roman" w:cstheme="minorHAnsi"/>
          <w:i/>
          <w:iCs/>
        </w:rPr>
      </w:pPr>
      <w:r w:rsidRPr="00410381">
        <w:rPr>
          <w:rFonts w:eastAsia="Times New Roman" w:cstheme="minorHAnsi"/>
          <w:i/>
          <w:iCs/>
        </w:rPr>
        <w:t>See summary on the board page</w:t>
      </w:r>
      <w:r w:rsidRPr="00565093">
        <w:rPr>
          <w:rFonts w:eastAsia="Times New Roman" w:cstheme="minorHAnsi"/>
          <w:i/>
          <w:iCs/>
        </w:rPr>
        <w:t xml:space="preserve"> </w:t>
      </w:r>
    </w:p>
    <w:p w14:paraId="0E5E1EDE" w14:textId="77777777" w:rsidR="00AF67E5" w:rsidRDefault="00AF67E5" w:rsidP="00AF67E5">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The NCDA </w:t>
      </w:r>
      <w:r w:rsidRPr="00EF6DD7">
        <w:rPr>
          <w:rFonts w:eastAsia="Times New Roman" w:cstheme="minorHAnsi"/>
          <w:b/>
          <w:bCs/>
          <w:i/>
          <w:iCs/>
          <w:color w:val="222222"/>
          <w:sz w:val="24"/>
          <w:szCs w:val="24"/>
        </w:rPr>
        <w:t xml:space="preserve">Podcast </w:t>
      </w:r>
      <w:r>
        <w:rPr>
          <w:rFonts w:eastAsia="Times New Roman" w:cstheme="minorHAnsi"/>
          <w:color w:val="222222"/>
          <w:sz w:val="24"/>
          <w:szCs w:val="24"/>
        </w:rPr>
        <w:t xml:space="preserve">series is a set of Career Practitioner Conversations available through an account set up on </w:t>
      </w:r>
      <w:proofErr w:type="spellStart"/>
      <w:r>
        <w:rPr>
          <w:rFonts w:eastAsia="Times New Roman" w:cstheme="minorHAnsi"/>
          <w:color w:val="222222"/>
          <w:sz w:val="24"/>
          <w:szCs w:val="24"/>
        </w:rPr>
        <w:t>Buzzsprout</w:t>
      </w:r>
      <w:proofErr w:type="spellEnd"/>
      <w:r>
        <w:rPr>
          <w:rFonts w:eastAsia="Times New Roman" w:cstheme="minorHAnsi"/>
          <w:color w:val="222222"/>
          <w:sz w:val="24"/>
          <w:szCs w:val="24"/>
        </w:rPr>
        <w:t xml:space="preserve"> (</w:t>
      </w:r>
      <w:hyperlink r:id="rId12">
        <w:r w:rsidRPr="578D5454">
          <w:rPr>
            <w:rStyle w:val="Hyperlink"/>
          </w:rPr>
          <w:t>https://ncda.buzzsprout.com/</w:t>
        </w:r>
      </w:hyperlink>
      <w:r>
        <w:rPr>
          <w:rFonts w:eastAsia="Times New Roman" w:cstheme="minorHAnsi"/>
          <w:color w:val="222222"/>
          <w:sz w:val="24"/>
          <w:szCs w:val="24"/>
        </w:rPr>
        <w:t xml:space="preserve">). As of this meeting, three episodes had been posted, with 175 downloads, with an international reach (including the US, Europe, Asia, Africa, and Oceania). Three additional shows were scheduled to be recorded in July through September. The format of these episodes is 2 -3 people having an unstructured conversation. </w:t>
      </w:r>
    </w:p>
    <w:p w14:paraId="06E15A9E" w14:textId="77777777" w:rsidR="00AF67E5" w:rsidRDefault="00AF67E5" w:rsidP="00561200">
      <w:pPr>
        <w:pStyle w:val="ListParagraph"/>
        <w:spacing w:after="0" w:line="240" w:lineRule="auto"/>
        <w:ind w:left="0"/>
        <w:rPr>
          <w:rFonts w:eastAsia="Times New Roman" w:cstheme="minorHAnsi"/>
          <w:color w:val="222222"/>
          <w:sz w:val="24"/>
          <w:szCs w:val="24"/>
        </w:rPr>
      </w:pPr>
    </w:p>
    <w:p w14:paraId="69DAA900" w14:textId="78A2569A" w:rsidR="00565093" w:rsidRDefault="00EE7860" w:rsidP="00561200">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lastRenderedPageBreak/>
        <w:t xml:space="preserve">NCDA has identified a </w:t>
      </w:r>
      <w:r w:rsidR="00565093">
        <w:rPr>
          <w:rFonts w:eastAsia="Times New Roman" w:cstheme="minorHAnsi"/>
          <w:color w:val="222222"/>
          <w:sz w:val="24"/>
          <w:szCs w:val="24"/>
        </w:rPr>
        <w:t xml:space="preserve">learning management system </w:t>
      </w:r>
      <w:r w:rsidR="00C61049">
        <w:rPr>
          <w:rFonts w:eastAsia="Times New Roman" w:cstheme="minorHAnsi"/>
          <w:color w:val="222222"/>
          <w:sz w:val="24"/>
          <w:szCs w:val="24"/>
        </w:rPr>
        <w:t xml:space="preserve">(LMS) </w:t>
      </w:r>
      <w:r>
        <w:rPr>
          <w:rFonts w:eastAsia="Times New Roman" w:cstheme="minorHAnsi"/>
          <w:color w:val="222222"/>
          <w:sz w:val="24"/>
          <w:szCs w:val="24"/>
        </w:rPr>
        <w:t xml:space="preserve">to support delivery of online content </w:t>
      </w:r>
      <w:r w:rsidR="00565093">
        <w:rPr>
          <w:rFonts w:eastAsia="Times New Roman" w:cstheme="minorHAnsi"/>
          <w:color w:val="222222"/>
          <w:sz w:val="24"/>
          <w:szCs w:val="24"/>
        </w:rPr>
        <w:t xml:space="preserve">– </w:t>
      </w:r>
      <w:proofErr w:type="spellStart"/>
      <w:r>
        <w:rPr>
          <w:rFonts w:eastAsia="Times New Roman" w:cstheme="minorHAnsi"/>
          <w:color w:val="222222"/>
          <w:sz w:val="24"/>
          <w:szCs w:val="24"/>
        </w:rPr>
        <w:t>D</w:t>
      </w:r>
      <w:r w:rsidR="00565093">
        <w:rPr>
          <w:rFonts w:eastAsia="Times New Roman" w:cstheme="minorHAnsi"/>
          <w:color w:val="222222"/>
          <w:sz w:val="24"/>
          <w:szCs w:val="24"/>
        </w:rPr>
        <w:t>igi</w:t>
      </w:r>
      <w:r w:rsidR="00C61049">
        <w:rPr>
          <w:rFonts w:eastAsia="Times New Roman" w:cstheme="minorHAnsi"/>
          <w:color w:val="222222"/>
          <w:sz w:val="24"/>
          <w:szCs w:val="24"/>
        </w:rPr>
        <w:t>T</w:t>
      </w:r>
      <w:r w:rsidR="00565093">
        <w:rPr>
          <w:rFonts w:eastAsia="Times New Roman" w:cstheme="minorHAnsi"/>
          <w:color w:val="222222"/>
          <w:sz w:val="24"/>
          <w:szCs w:val="24"/>
        </w:rPr>
        <w:t>ec</w:t>
      </w:r>
      <w:proofErr w:type="spellEnd"/>
      <w:r w:rsidR="00565093">
        <w:rPr>
          <w:rFonts w:eastAsia="Times New Roman" w:cstheme="minorHAnsi"/>
          <w:color w:val="222222"/>
          <w:sz w:val="24"/>
          <w:szCs w:val="24"/>
        </w:rPr>
        <w:t xml:space="preserve"> Interactive</w:t>
      </w:r>
      <w:r>
        <w:rPr>
          <w:rFonts w:eastAsia="Times New Roman" w:cstheme="minorHAnsi"/>
          <w:color w:val="222222"/>
          <w:sz w:val="24"/>
          <w:szCs w:val="24"/>
        </w:rPr>
        <w:t>. The LMS will be known to the NCDA community as “</w:t>
      </w:r>
      <w:r w:rsidRPr="00EF6DD7">
        <w:rPr>
          <w:rFonts w:eastAsia="Times New Roman" w:cstheme="minorHAnsi"/>
          <w:b/>
          <w:bCs/>
          <w:i/>
          <w:iCs/>
          <w:color w:val="222222"/>
          <w:sz w:val="24"/>
          <w:szCs w:val="24"/>
        </w:rPr>
        <w:t>The Hub</w:t>
      </w:r>
      <w:r>
        <w:rPr>
          <w:rFonts w:eastAsia="Times New Roman" w:cstheme="minorHAnsi"/>
          <w:color w:val="222222"/>
          <w:sz w:val="24"/>
          <w:szCs w:val="24"/>
        </w:rPr>
        <w:t xml:space="preserve">,” and it will be a one-stop shop for access to </w:t>
      </w:r>
      <w:r w:rsidR="00C61049">
        <w:rPr>
          <w:rFonts w:eastAsia="Times New Roman" w:cstheme="minorHAnsi"/>
          <w:color w:val="222222"/>
          <w:sz w:val="24"/>
          <w:szCs w:val="24"/>
        </w:rPr>
        <w:t>O</w:t>
      </w:r>
      <w:r>
        <w:rPr>
          <w:rFonts w:eastAsia="Times New Roman" w:cstheme="minorHAnsi"/>
          <w:color w:val="222222"/>
          <w:sz w:val="24"/>
          <w:szCs w:val="24"/>
        </w:rPr>
        <w:t>n-</w:t>
      </w:r>
      <w:r w:rsidR="00C61049">
        <w:rPr>
          <w:rFonts w:eastAsia="Times New Roman" w:cstheme="minorHAnsi"/>
          <w:color w:val="222222"/>
          <w:sz w:val="24"/>
          <w:szCs w:val="24"/>
        </w:rPr>
        <w:t>D</w:t>
      </w:r>
      <w:r>
        <w:rPr>
          <w:rFonts w:eastAsia="Times New Roman" w:cstheme="minorHAnsi"/>
          <w:color w:val="222222"/>
          <w:sz w:val="24"/>
          <w:szCs w:val="24"/>
        </w:rPr>
        <w:t xml:space="preserve">emand </w:t>
      </w:r>
      <w:r w:rsidR="00C61049">
        <w:rPr>
          <w:rFonts w:eastAsia="Times New Roman" w:cstheme="minorHAnsi"/>
          <w:color w:val="222222"/>
          <w:sz w:val="24"/>
          <w:szCs w:val="24"/>
        </w:rPr>
        <w:t xml:space="preserve">Training </w:t>
      </w:r>
      <w:r>
        <w:rPr>
          <w:rFonts w:eastAsia="Times New Roman" w:cstheme="minorHAnsi"/>
          <w:color w:val="222222"/>
          <w:sz w:val="24"/>
          <w:szCs w:val="24"/>
        </w:rPr>
        <w:t xml:space="preserve">micro-courses, webinars, and more. </w:t>
      </w:r>
    </w:p>
    <w:p w14:paraId="20A6533D" w14:textId="27D406CE" w:rsidR="002307CA" w:rsidRDefault="002307CA" w:rsidP="00561200">
      <w:pPr>
        <w:pStyle w:val="ListParagraph"/>
        <w:spacing w:after="0" w:line="240" w:lineRule="auto"/>
        <w:ind w:left="0"/>
        <w:rPr>
          <w:rFonts w:eastAsia="Times New Roman" w:cstheme="minorHAnsi"/>
          <w:color w:val="222222"/>
          <w:sz w:val="24"/>
          <w:szCs w:val="24"/>
        </w:rPr>
      </w:pPr>
    </w:p>
    <w:p w14:paraId="0C15D6CB" w14:textId="4FA5EBFD" w:rsidR="002307CA" w:rsidRDefault="002307CA" w:rsidP="00561200">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NCDA’s </w:t>
      </w:r>
      <w:r w:rsidRPr="00EF6DD7">
        <w:rPr>
          <w:rFonts w:eastAsia="Times New Roman" w:cstheme="minorHAnsi"/>
          <w:b/>
          <w:bCs/>
          <w:i/>
          <w:iCs/>
          <w:color w:val="222222"/>
          <w:sz w:val="24"/>
          <w:szCs w:val="24"/>
        </w:rPr>
        <w:t>On-Demand Training</w:t>
      </w:r>
      <w:r>
        <w:rPr>
          <w:rFonts w:eastAsia="Times New Roman" w:cstheme="minorHAnsi"/>
          <w:color w:val="222222"/>
          <w:sz w:val="24"/>
          <w:szCs w:val="24"/>
        </w:rPr>
        <w:t xml:space="preserve"> is established for a series of micro-courses that will allow users to earn CEUs upon course completion. The initial set of three courses will be related to DEI, including: </w:t>
      </w:r>
    </w:p>
    <w:p w14:paraId="009E47B4" w14:textId="77777777" w:rsidR="002307CA" w:rsidRPr="002307CA" w:rsidRDefault="002307CA" w:rsidP="002307CA">
      <w:pPr>
        <w:pStyle w:val="ListParagraph"/>
        <w:numPr>
          <w:ilvl w:val="0"/>
          <w:numId w:val="26"/>
        </w:numPr>
        <w:spacing w:after="0" w:line="240" w:lineRule="auto"/>
        <w:rPr>
          <w:rFonts w:eastAsia="Times New Roman" w:cstheme="minorHAnsi"/>
          <w:color w:val="222222"/>
          <w:sz w:val="24"/>
          <w:szCs w:val="24"/>
        </w:rPr>
      </w:pPr>
      <w:r w:rsidRPr="002307CA">
        <w:rPr>
          <w:rFonts w:eastAsia="Times New Roman" w:cstheme="minorHAnsi"/>
          <w:color w:val="222222"/>
          <w:sz w:val="24"/>
          <w:szCs w:val="24"/>
        </w:rPr>
        <w:t>Use of inclusive language in career development materials</w:t>
      </w:r>
    </w:p>
    <w:p w14:paraId="533168A8" w14:textId="77777777" w:rsidR="002307CA" w:rsidRPr="002307CA" w:rsidRDefault="002307CA" w:rsidP="002307CA">
      <w:pPr>
        <w:pStyle w:val="ListParagraph"/>
        <w:numPr>
          <w:ilvl w:val="0"/>
          <w:numId w:val="26"/>
        </w:numPr>
        <w:spacing w:after="0" w:line="240" w:lineRule="auto"/>
        <w:rPr>
          <w:rFonts w:eastAsia="Times New Roman" w:cstheme="minorHAnsi"/>
          <w:color w:val="222222"/>
          <w:sz w:val="24"/>
          <w:szCs w:val="24"/>
        </w:rPr>
      </w:pPr>
      <w:r w:rsidRPr="002307CA">
        <w:rPr>
          <w:rFonts w:eastAsia="Times New Roman" w:cstheme="minorHAnsi"/>
          <w:color w:val="222222"/>
          <w:sz w:val="24"/>
          <w:szCs w:val="24"/>
        </w:rPr>
        <w:t xml:space="preserve">Understanding </w:t>
      </w:r>
      <w:proofErr w:type="spellStart"/>
      <w:r w:rsidRPr="002307CA">
        <w:rPr>
          <w:rFonts w:eastAsia="Times New Roman" w:cstheme="minorHAnsi"/>
          <w:color w:val="222222"/>
          <w:sz w:val="24"/>
          <w:szCs w:val="24"/>
        </w:rPr>
        <w:t>microagressions</w:t>
      </w:r>
      <w:proofErr w:type="spellEnd"/>
    </w:p>
    <w:p w14:paraId="2B5B303D" w14:textId="2988CB94" w:rsidR="002307CA" w:rsidRDefault="002307CA" w:rsidP="002307CA">
      <w:pPr>
        <w:pStyle w:val="ListParagraph"/>
        <w:numPr>
          <w:ilvl w:val="0"/>
          <w:numId w:val="26"/>
        </w:numPr>
        <w:spacing w:after="0" w:line="240" w:lineRule="auto"/>
        <w:rPr>
          <w:rFonts w:eastAsia="Times New Roman" w:cstheme="minorHAnsi"/>
          <w:color w:val="222222"/>
          <w:sz w:val="24"/>
          <w:szCs w:val="24"/>
        </w:rPr>
      </w:pPr>
      <w:r w:rsidRPr="002307CA">
        <w:rPr>
          <w:rFonts w:eastAsia="Times New Roman" w:cstheme="minorHAnsi"/>
          <w:color w:val="222222"/>
          <w:sz w:val="24"/>
          <w:szCs w:val="24"/>
        </w:rPr>
        <w:t>Working with a diverse career development team (w/emphasis on younger populations)</w:t>
      </w:r>
    </w:p>
    <w:p w14:paraId="1C9D964A" w14:textId="3602D39D" w:rsidR="002307CA" w:rsidRDefault="002307CA" w:rsidP="00561200">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A Quality Matters Continuing and Professional Education Rubric is being used to assess courses. We’re aiming for </w:t>
      </w:r>
      <w:proofErr w:type="gramStart"/>
      <w:r>
        <w:rPr>
          <w:rFonts w:eastAsia="Times New Roman" w:cstheme="minorHAnsi"/>
          <w:color w:val="222222"/>
          <w:sz w:val="24"/>
          <w:szCs w:val="24"/>
        </w:rPr>
        <w:t>1 hour</w:t>
      </w:r>
      <w:proofErr w:type="gramEnd"/>
      <w:r>
        <w:rPr>
          <w:rFonts w:eastAsia="Times New Roman" w:cstheme="minorHAnsi"/>
          <w:color w:val="222222"/>
          <w:sz w:val="24"/>
          <w:szCs w:val="24"/>
        </w:rPr>
        <w:t xml:space="preserve"> sessions, that offer 1 CEU. Cost and fee structures are in development. The platform has potential to translate educational materials into other languages. </w:t>
      </w:r>
    </w:p>
    <w:p w14:paraId="1FD4CAC6" w14:textId="4173DD21" w:rsidR="00E15BBC" w:rsidRDefault="00E15BBC" w:rsidP="00561200">
      <w:pPr>
        <w:pStyle w:val="ListParagraph"/>
        <w:spacing w:after="0" w:line="240" w:lineRule="auto"/>
        <w:ind w:left="0"/>
        <w:rPr>
          <w:rFonts w:eastAsia="Times New Roman" w:cstheme="minorHAnsi"/>
          <w:color w:val="222222"/>
          <w:sz w:val="24"/>
          <w:szCs w:val="24"/>
        </w:rPr>
      </w:pPr>
    </w:p>
    <w:p w14:paraId="3604E88A" w14:textId="16DBD95A" w:rsidR="00E15BBC" w:rsidRDefault="002307CA" w:rsidP="00561200">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We have been holding off on the launch</w:t>
      </w:r>
      <w:r w:rsidR="00C61049">
        <w:rPr>
          <w:rFonts w:eastAsia="Times New Roman" w:cstheme="minorHAnsi"/>
          <w:color w:val="222222"/>
          <w:sz w:val="24"/>
          <w:szCs w:val="24"/>
        </w:rPr>
        <w:t xml:space="preserve"> of “The Hub”</w:t>
      </w:r>
      <w:r>
        <w:rPr>
          <w:rFonts w:eastAsia="Times New Roman" w:cstheme="minorHAnsi"/>
          <w:color w:val="222222"/>
          <w:sz w:val="24"/>
          <w:szCs w:val="24"/>
        </w:rPr>
        <w:t xml:space="preserve"> until we get three educational modules completed. We want to make sure we have a variety of offerings, as we get only one chance at making a good impression. </w:t>
      </w:r>
      <w:r w:rsidR="00E72D09">
        <w:rPr>
          <w:rFonts w:eastAsia="Times New Roman" w:cstheme="minorHAnsi"/>
          <w:color w:val="222222"/>
          <w:sz w:val="24"/>
          <w:szCs w:val="24"/>
        </w:rPr>
        <w:t xml:space="preserve"> </w:t>
      </w:r>
    </w:p>
    <w:p w14:paraId="1E322E19" w14:textId="061F48A2" w:rsidR="00E72D09" w:rsidRDefault="00E72D09" w:rsidP="00561200">
      <w:pPr>
        <w:pStyle w:val="ListParagraph"/>
        <w:spacing w:after="0" w:line="240" w:lineRule="auto"/>
        <w:ind w:left="0"/>
        <w:rPr>
          <w:rFonts w:eastAsia="Times New Roman" w:cstheme="minorHAnsi"/>
          <w:color w:val="222222"/>
          <w:sz w:val="24"/>
          <w:szCs w:val="24"/>
        </w:rPr>
      </w:pPr>
    </w:p>
    <w:p w14:paraId="15982B07" w14:textId="6A912042" w:rsidR="00E72D09" w:rsidRDefault="00EF6DD7" w:rsidP="00561200">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Regarding </w:t>
      </w:r>
      <w:r w:rsidRPr="00EF6DD7">
        <w:rPr>
          <w:rFonts w:eastAsia="Times New Roman" w:cstheme="minorHAnsi"/>
          <w:b/>
          <w:bCs/>
          <w:i/>
          <w:iCs/>
          <w:color w:val="222222"/>
          <w:sz w:val="24"/>
          <w:szCs w:val="24"/>
        </w:rPr>
        <w:t>Webinars</w:t>
      </w:r>
      <w:r>
        <w:rPr>
          <w:rFonts w:eastAsia="Times New Roman" w:cstheme="minorHAnsi"/>
          <w:color w:val="222222"/>
          <w:sz w:val="24"/>
          <w:szCs w:val="24"/>
        </w:rPr>
        <w:t xml:space="preserve">, NCDA can currently support one per month. Alicia is handling logistics, and Melissa is focused on programming. </w:t>
      </w:r>
    </w:p>
    <w:p w14:paraId="5C8F854D" w14:textId="08F9C872" w:rsidR="00EF6DD7" w:rsidRDefault="00EF6DD7" w:rsidP="00561200">
      <w:pPr>
        <w:pStyle w:val="ListParagraph"/>
        <w:spacing w:after="0" w:line="240" w:lineRule="auto"/>
        <w:ind w:left="0"/>
        <w:rPr>
          <w:rFonts w:eastAsia="Times New Roman" w:cstheme="minorHAnsi"/>
          <w:color w:val="222222"/>
          <w:sz w:val="24"/>
          <w:szCs w:val="24"/>
        </w:rPr>
      </w:pPr>
    </w:p>
    <w:p w14:paraId="718B7F59" w14:textId="65156013" w:rsidR="00EF6DD7" w:rsidRDefault="00EF6DD7" w:rsidP="00561200">
      <w:pPr>
        <w:pStyle w:val="ListParagraph"/>
        <w:spacing w:after="0" w:line="240" w:lineRule="auto"/>
        <w:ind w:left="0"/>
        <w:rPr>
          <w:rFonts w:eastAsia="Times New Roman" w:cstheme="minorHAnsi"/>
          <w:color w:val="222222"/>
          <w:sz w:val="24"/>
          <w:szCs w:val="24"/>
        </w:rPr>
      </w:pPr>
      <w:r w:rsidRPr="00EF6DD7">
        <w:rPr>
          <w:rFonts w:eastAsia="Times New Roman" w:cstheme="minorHAnsi"/>
          <w:b/>
          <w:bCs/>
          <w:color w:val="222222"/>
          <w:sz w:val="24"/>
          <w:szCs w:val="24"/>
          <w:highlight w:val="yellow"/>
        </w:rPr>
        <w:t>ACTION ITEM:</w:t>
      </w:r>
      <w:r>
        <w:rPr>
          <w:rFonts w:eastAsia="Times New Roman" w:cstheme="minorHAnsi"/>
          <w:color w:val="222222"/>
          <w:sz w:val="24"/>
          <w:szCs w:val="24"/>
        </w:rPr>
        <w:t xml:space="preserve"> Board members are invited to review the Calendar of Events on the website home page</w:t>
      </w:r>
      <w:r w:rsidR="00C61049">
        <w:rPr>
          <w:rFonts w:eastAsia="Times New Roman" w:cstheme="minorHAnsi"/>
          <w:color w:val="222222"/>
          <w:sz w:val="24"/>
          <w:szCs w:val="24"/>
        </w:rPr>
        <w:t>,</w:t>
      </w:r>
      <w:r>
        <w:rPr>
          <w:rFonts w:eastAsia="Times New Roman" w:cstheme="minorHAnsi"/>
          <w:color w:val="222222"/>
          <w:sz w:val="24"/>
          <w:szCs w:val="24"/>
        </w:rPr>
        <w:t xml:space="preserve"> located “below the fold”. Are there events that are not on this calendar that need to be added? Any improvements needed here? Please provide feedback to Melissa.</w:t>
      </w:r>
    </w:p>
    <w:p w14:paraId="4E233183" w14:textId="372F5BD6" w:rsidR="006920A9" w:rsidRDefault="006920A9" w:rsidP="00561200">
      <w:pPr>
        <w:pStyle w:val="ListParagraph"/>
        <w:spacing w:after="0" w:line="240" w:lineRule="auto"/>
        <w:ind w:left="0"/>
        <w:rPr>
          <w:rFonts w:eastAsia="Times New Roman" w:cstheme="minorHAnsi"/>
          <w:color w:val="222222"/>
          <w:sz w:val="24"/>
          <w:szCs w:val="24"/>
        </w:rPr>
      </w:pPr>
    </w:p>
    <w:p w14:paraId="2EE2F424" w14:textId="53BCC2EC" w:rsidR="006920A9" w:rsidRDefault="006920A9" w:rsidP="00561200">
      <w:pPr>
        <w:pStyle w:val="ListParagraph"/>
        <w:spacing w:after="0" w:line="240" w:lineRule="auto"/>
        <w:ind w:left="0"/>
        <w:rPr>
          <w:rFonts w:eastAsia="Times New Roman" w:cstheme="minorHAnsi"/>
          <w:color w:val="222222"/>
          <w:sz w:val="24"/>
          <w:szCs w:val="24"/>
        </w:rPr>
      </w:pPr>
    </w:p>
    <w:p w14:paraId="0B8EBA45" w14:textId="60139CE9" w:rsidR="006920A9" w:rsidRPr="00C61049" w:rsidRDefault="000E4808" w:rsidP="00561200">
      <w:pPr>
        <w:pStyle w:val="ListParagraph"/>
        <w:spacing w:after="0" w:line="240" w:lineRule="auto"/>
        <w:ind w:left="0"/>
        <w:rPr>
          <w:rFonts w:eastAsia="Times New Roman" w:cstheme="minorHAnsi"/>
          <w:color w:val="222222"/>
          <w:sz w:val="24"/>
          <w:szCs w:val="24"/>
        </w:rPr>
      </w:pPr>
      <w:r w:rsidRPr="00C61049">
        <w:rPr>
          <w:rFonts w:eastAsia="Times New Roman" w:cstheme="minorHAnsi"/>
          <w:b/>
          <w:bCs/>
          <w:color w:val="222222"/>
          <w:sz w:val="24"/>
          <w:szCs w:val="24"/>
        </w:rPr>
        <w:t xml:space="preserve">12. </w:t>
      </w:r>
      <w:r w:rsidR="00EB4435" w:rsidRPr="00C61049">
        <w:rPr>
          <w:rFonts w:eastAsia="Times New Roman" w:cstheme="minorHAnsi"/>
          <w:b/>
          <w:bCs/>
          <w:color w:val="222222"/>
          <w:sz w:val="24"/>
          <w:szCs w:val="24"/>
        </w:rPr>
        <w:t xml:space="preserve">K-12 </w:t>
      </w:r>
      <w:r w:rsidR="006920A9" w:rsidRPr="00C61049">
        <w:rPr>
          <w:rFonts w:eastAsia="Times New Roman" w:cstheme="minorHAnsi"/>
          <w:b/>
          <w:bCs/>
          <w:color w:val="222222"/>
          <w:sz w:val="24"/>
          <w:szCs w:val="24"/>
        </w:rPr>
        <w:t>School</w:t>
      </w:r>
      <w:r w:rsidR="00EB4435" w:rsidRPr="00C61049">
        <w:rPr>
          <w:rFonts w:eastAsia="Times New Roman" w:cstheme="minorHAnsi"/>
          <w:b/>
          <w:bCs/>
          <w:color w:val="222222"/>
          <w:sz w:val="24"/>
          <w:szCs w:val="24"/>
        </w:rPr>
        <w:t>s</w:t>
      </w:r>
      <w:r w:rsidR="006920A9" w:rsidRPr="00C61049">
        <w:rPr>
          <w:rFonts w:eastAsia="Times New Roman" w:cstheme="minorHAnsi"/>
          <w:b/>
          <w:bCs/>
          <w:color w:val="222222"/>
          <w:sz w:val="24"/>
          <w:szCs w:val="24"/>
        </w:rPr>
        <w:t xml:space="preserve"> and </w:t>
      </w:r>
      <w:r w:rsidR="00EB4435" w:rsidRPr="00C61049">
        <w:rPr>
          <w:rFonts w:eastAsia="Times New Roman" w:cstheme="minorHAnsi"/>
          <w:b/>
          <w:bCs/>
          <w:color w:val="222222"/>
          <w:sz w:val="24"/>
          <w:szCs w:val="24"/>
        </w:rPr>
        <w:t>R</w:t>
      </w:r>
      <w:r w:rsidR="006920A9" w:rsidRPr="00C61049">
        <w:rPr>
          <w:rFonts w:eastAsia="Times New Roman" w:cstheme="minorHAnsi"/>
          <w:b/>
          <w:bCs/>
          <w:color w:val="222222"/>
          <w:sz w:val="24"/>
          <w:szCs w:val="24"/>
        </w:rPr>
        <w:t>esources</w:t>
      </w:r>
      <w:r w:rsidR="00EB4435" w:rsidRPr="00C61049">
        <w:rPr>
          <w:rFonts w:eastAsia="Times New Roman" w:cstheme="minorHAnsi"/>
          <w:b/>
          <w:bCs/>
          <w:color w:val="222222"/>
          <w:sz w:val="24"/>
          <w:szCs w:val="24"/>
        </w:rPr>
        <w:t>,</w:t>
      </w:r>
      <w:r w:rsidR="006920A9" w:rsidRPr="00C61049">
        <w:rPr>
          <w:rFonts w:eastAsia="Times New Roman" w:cstheme="minorHAnsi"/>
          <w:b/>
          <w:bCs/>
          <w:color w:val="222222"/>
          <w:sz w:val="24"/>
          <w:szCs w:val="24"/>
        </w:rPr>
        <w:t xml:space="preserve"> Revisited</w:t>
      </w:r>
    </w:p>
    <w:p w14:paraId="63C2A9E9" w14:textId="325981F5" w:rsidR="006920A9" w:rsidRDefault="006920A9" w:rsidP="00561200">
      <w:pPr>
        <w:pStyle w:val="ListParagraph"/>
        <w:spacing w:after="0" w:line="240" w:lineRule="auto"/>
        <w:ind w:left="0"/>
        <w:rPr>
          <w:rFonts w:eastAsia="Times New Roman" w:cstheme="minorHAnsi"/>
          <w:color w:val="222222"/>
          <w:sz w:val="24"/>
          <w:szCs w:val="24"/>
        </w:rPr>
      </w:pPr>
      <w:r w:rsidRPr="00C61049">
        <w:rPr>
          <w:rFonts w:eastAsia="Times New Roman" w:cstheme="minorHAnsi"/>
          <w:color w:val="222222"/>
          <w:sz w:val="24"/>
          <w:szCs w:val="24"/>
        </w:rPr>
        <w:t xml:space="preserve">Charles </w:t>
      </w:r>
      <w:r w:rsidR="00EB4435" w:rsidRPr="00C61049">
        <w:rPr>
          <w:rFonts w:eastAsia="Times New Roman" w:cstheme="minorHAnsi"/>
          <w:color w:val="222222"/>
          <w:sz w:val="24"/>
          <w:szCs w:val="24"/>
        </w:rPr>
        <w:t xml:space="preserve">encouraged us to </w:t>
      </w:r>
      <w:r w:rsidR="00C61049" w:rsidRPr="00C61049">
        <w:rPr>
          <w:rFonts w:eastAsia="Times New Roman" w:cstheme="minorHAnsi"/>
          <w:color w:val="222222"/>
          <w:sz w:val="24"/>
          <w:szCs w:val="24"/>
        </w:rPr>
        <w:t xml:space="preserve">revisit </w:t>
      </w:r>
      <w:r w:rsidR="00EB4435" w:rsidRPr="00C61049">
        <w:rPr>
          <w:rFonts w:eastAsia="Times New Roman" w:cstheme="minorHAnsi"/>
          <w:color w:val="222222"/>
          <w:sz w:val="24"/>
          <w:szCs w:val="24"/>
        </w:rPr>
        <w:t xml:space="preserve">the discussion </w:t>
      </w:r>
      <w:r w:rsidR="00C61049" w:rsidRPr="00C61049">
        <w:rPr>
          <w:rFonts w:eastAsia="Times New Roman" w:cstheme="minorHAnsi"/>
          <w:color w:val="222222"/>
          <w:sz w:val="24"/>
          <w:szCs w:val="24"/>
        </w:rPr>
        <w:t xml:space="preserve">about </w:t>
      </w:r>
      <w:r w:rsidR="00EB4435" w:rsidRPr="00C61049">
        <w:rPr>
          <w:rFonts w:eastAsia="Times New Roman" w:cstheme="minorHAnsi"/>
          <w:color w:val="222222"/>
          <w:sz w:val="24"/>
          <w:szCs w:val="24"/>
        </w:rPr>
        <w:t xml:space="preserve">providing career information </w:t>
      </w:r>
      <w:r w:rsidRPr="00C61049">
        <w:rPr>
          <w:rFonts w:eastAsia="Times New Roman" w:cstheme="minorHAnsi"/>
          <w:color w:val="222222"/>
          <w:sz w:val="24"/>
          <w:szCs w:val="24"/>
        </w:rPr>
        <w:t>resources</w:t>
      </w:r>
      <w:r w:rsidR="00EB4435" w:rsidRPr="00C61049">
        <w:rPr>
          <w:rFonts w:eastAsia="Times New Roman" w:cstheme="minorHAnsi"/>
          <w:color w:val="222222"/>
          <w:sz w:val="24"/>
          <w:szCs w:val="24"/>
        </w:rPr>
        <w:t xml:space="preserve"> to K-12 schools</w:t>
      </w:r>
      <w:r w:rsidRPr="00C61049">
        <w:rPr>
          <w:rFonts w:eastAsia="Times New Roman" w:cstheme="minorHAnsi"/>
          <w:color w:val="222222"/>
          <w:sz w:val="24"/>
          <w:szCs w:val="24"/>
        </w:rPr>
        <w:t>.</w:t>
      </w:r>
      <w:r w:rsidR="00EB4435" w:rsidRPr="00C61049">
        <w:rPr>
          <w:rFonts w:eastAsia="Times New Roman" w:cstheme="minorHAnsi"/>
          <w:color w:val="222222"/>
          <w:sz w:val="24"/>
          <w:szCs w:val="24"/>
        </w:rPr>
        <w:t xml:space="preserve"> NCDA holds</w:t>
      </w:r>
      <w:r w:rsidR="00EB4435">
        <w:rPr>
          <w:rFonts w:eastAsia="Times New Roman" w:cstheme="minorHAnsi"/>
          <w:color w:val="222222"/>
          <w:sz w:val="24"/>
          <w:szCs w:val="24"/>
        </w:rPr>
        <w:t xml:space="preserve"> </w:t>
      </w:r>
      <w:r>
        <w:rPr>
          <w:rFonts w:eastAsia="Times New Roman" w:cstheme="minorHAnsi"/>
          <w:color w:val="222222"/>
          <w:sz w:val="24"/>
          <w:szCs w:val="24"/>
        </w:rPr>
        <w:t>expertise on career development</w:t>
      </w:r>
      <w:r w:rsidR="00EB4435">
        <w:rPr>
          <w:rFonts w:eastAsia="Times New Roman" w:cstheme="minorHAnsi"/>
          <w:color w:val="222222"/>
          <w:sz w:val="24"/>
          <w:szCs w:val="24"/>
        </w:rPr>
        <w:t xml:space="preserve">, while </w:t>
      </w:r>
      <w:r>
        <w:rPr>
          <w:rFonts w:eastAsia="Times New Roman" w:cstheme="minorHAnsi"/>
          <w:color w:val="222222"/>
          <w:sz w:val="24"/>
          <w:szCs w:val="24"/>
        </w:rPr>
        <w:t xml:space="preserve">ASCA has the credibility with schools. </w:t>
      </w:r>
      <w:r w:rsidR="00EB4435">
        <w:rPr>
          <w:rFonts w:eastAsia="Times New Roman" w:cstheme="minorHAnsi"/>
          <w:color w:val="222222"/>
          <w:sz w:val="24"/>
          <w:szCs w:val="24"/>
        </w:rPr>
        <w:t xml:space="preserve">A conversation across associations could be valuable. </w:t>
      </w:r>
    </w:p>
    <w:p w14:paraId="1248C334" w14:textId="5BF0183A" w:rsidR="006920A9" w:rsidRDefault="006920A9" w:rsidP="00561200">
      <w:pPr>
        <w:pStyle w:val="ListParagraph"/>
        <w:spacing w:after="0" w:line="240" w:lineRule="auto"/>
        <w:ind w:left="0"/>
        <w:rPr>
          <w:rFonts w:eastAsia="Times New Roman" w:cstheme="minorHAnsi"/>
          <w:color w:val="222222"/>
          <w:sz w:val="24"/>
          <w:szCs w:val="24"/>
        </w:rPr>
      </w:pPr>
    </w:p>
    <w:p w14:paraId="084BA35E" w14:textId="1E6F8365" w:rsidR="00E55897" w:rsidRDefault="00EB4435" w:rsidP="00EB4435">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There could be several approaches to go about this. </w:t>
      </w:r>
      <w:r w:rsidR="00C61049">
        <w:rPr>
          <w:rFonts w:eastAsia="Times New Roman" w:cstheme="minorHAnsi"/>
          <w:color w:val="222222"/>
          <w:sz w:val="24"/>
          <w:szCs w:val="24"/>
        </w:rPr>
        <w:t xml:space="preserve">For example, many </w:t>
      </w:r>
      <w:r>
        <w:rPr>
          <w:rFonts w:eastAsia="Times New Roman" w:cstheme="minorHAnsi"/>
          <w:color w:val="222222"/>
          <w:sz w:val="24"/>
          <w:szCs w:val="24"/>
        </w:rPr>
        <w:t xml:space="preserve">resources exist on the </w:t>
      </w:r>
      <w:r w:rsidR="00E55897">
        <w:rPr>
          <w:rFonts w:eastAsia="Times New Roman" w:cstheme="minorHAnsi"/>
          <w:color w:val="222222"/>
          <w:sz w:val="24"/>
          <w:szCs w:val="24"/>
        </w:rPr>
        <w:t>NCDA website</w:t>
      </w:r>
      <w:r>
        <w:rPr>
          <w:rFonts w:eastAsia="Times New Roman" w:cstheme="minorHAnsi"/>
          <w:color w:val="222222"/>
          <w:sz w:val="24"/>
          <w:szCs w:val="24"/>
        </w:rPr>
        <w:t xml:space="preserve">, but it can be a lot for school counselors to sort through. Is there a way to streamline and simplify </w:t>
      </w:r>
      <w:r w:rsidR="00C61049">
        <w:rPr>
          <w:rFonts w:eastAsia="Times New Roman" w:cstheme="minorHAnsi"/>
          <w:color w:val="222222"/>
          <w:sz w:val="24"/>
          <w:szCs w:val="24"/>
        </w:rPr>
        <w:t>these resources for the audience</w:t>
      </w:r>
      <w:r>
        <w:rPr>
          <w:rFonts w:eastAsia="Times New Roman" w:cstheme="minorHAnsi"/>
          <w:color w:val="222222"/>
          <w:sz w:val="24"/>
          <w:szCs w:val="24"/>
        </w:rPr>
        <w:t xml:space="preserve">? Or, ASCA has a toolkit. Are there ways to integrate with things they are already familiar with? Perhaps a bigger vision may be a joint credential. </w:t>
      </w:r>
      <w:r w:rsidR="00C61049">
        <w:rPr>
          <w:rFonts w:eastAsia="Times New Roman" w:cstheme="minorHAnsi"/>
          <w:color w:val="222222"/>
          <w:sz w:val="24"/>
          <w:szCs w:val="24"/>
        </w:rPr>
        <w:t>ASCA’s</w:t>
      </w:r>
      <w:r>
        <w:rPr>
          <w:rFonts w:eastAsia="Times New Roman" w:cstheme="minorHAnsi"/>
          <w:color w:val="222222"/>
          <w:sz w:val="24"/>
          <w:szCs w:val="24"/>
        </w:rPr>
        <w:t xml:space="preserve"> credential training is 6 hours and ours is 30 hours. Could we meet in the middle somewhere? A conversation would be a good place to start. </w:t>
      </w:r>
    </w:p>
    <w:p w14:paraId="3950AFE1" w14:textId="77777777" w:rsidR="00EB4435" w:rsidRDefault="00EB4435" w:rsidP="00EB4435">
      <w:pPr>
        <w:pStyle w:val="ListParagraph"/>
        <w:spacing w:after="0" w:line="240" w:lineRule="auto"/>
        <w:ind w:left="0"/>
        <w:rPr>
          <w:rFonts w:eastAsia="Times New Roman" w:cstheme="minorHAnsi"/>
          <w:color w:val="222222"/>
          <w:sz w:val="24"/>
          <w:szCs w:val="24"/>
        </w:rPr>
      </w:pPr>
    </w:p>
    <w:p w14:paraId="001ADC4C" w14:textId="01381B23" w:rsidR="00EB4435" w:rsidRDefault="00EB4435" w:rsidP="00EB4435">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We recognize that 9% of the NCDA membership comes from the K-12 constituency. How does </w:t>
      </w:r>
      <w:r w:rsidR="00C61049">
        <w:rPr>
          <w:rFonts w:eastAsia="Times New Roman" w:cstheme="minorHAnsi"/>
          <w:color w:val="222222"/>
          <w:sz w:val="24"/>
          <w:szCs w:val="24"/>
        </w:rPr>
        <w:t xml:space="preserve">our membership overlap with or relate to ASCA’s membership? </w:t>
      </w:r>
      <w:r>
        <w:rPr>
          <w:rFonts w:eastAsia="Times New Roman" w:cstheme="minorHAnsi"/>
          <w:color w:val="222222"/>
          <w:sz w:val="24"/>
          <w:szCs w:val="24"/>
        </w:rPr>
        <w:t xml:space="preserve">Perhaps we can build additional clarity about what we offer to this constituency. </w:t>
      </w:r>
      <w:r w:rsidR="00C61049">
        <w:rPr>
          <w:rFonts w:eastAsia="Times New Roman" w:cstheme="minorHAnsi"/>
          <w:color w:val="222222"/>
          <w:sz w:val="24"/>
          <w:szCs w:val="24"/>
        </w:rPr>
        <w:t>How can we better c</w:t>
      </w:r>
      <w:r>
        <w:rPr>
          <w:rFonts w:eastAsia="Times New Roman" w:cstheme="minorHAnsi"/>
          <w:color w:val="222222"/>
          <w:sz w:val="24"/>
          <w:szCs w:val="24"/>
        </w:rPr>
        <w:t xml:space="preserve">ommunicate </w:t>
      </w:r>
      <w:r w:rsidR="00C61049">
        <w:rPr>
          <w:rFonts w:eastAsia="Times New Roman" w:cstheme="minorHAnsi"/>
          <w:color w:val="222222"/>
          <w:sz w:val="24"/>
          <w:szCs w:val="24"/>
        </w:rPr>
        <w:t xml:space="preserve">that </w:t>
      </w:r>
      <w:r>
        <w:rPr>
          <w:rFonts w:eastAsia="Times New Roman" w:cstheme="minorHAnsi"/>
          <w:color w:val="222222"/>
          <w:sz w:val="24"/>
          <w:szCs w:val="24"/>
        </w:rPr>
        <w:t>we are firmly committed to this important group</w:t>
      </w:r>
      <w:r w:rsidR="00C61049">
        <w:rPr>
          <w:rFonts w:eastAsia="Times New Roman" w:cstheme="minorHAnsi"/>
          <w:color w:val="222222"/>
          <w:sz w:val="24"/>
          <w:szCs w:val="24"/>
        </w:rPr>
        <w:t>?</w:t>
      </w:r>
      <w:r>
        <w:rPr>
          <w:rFonts w:eastAsia="Times New Roman" w:cstheme="minorHAnsi"/>
          <w:color w:val="222222"/>
          <w:sz w:val="24"/>
          <w:szCs w:val="24"/>
        </w:rPr>
        <w:t xml:space="preserve"> </w:t>
      </w:r>
    </w:p>
    <w:p w14:paraId="218200B1" w14:textId="77777777" w:rsidR="00EB4435" w:rsidRDefault="00EB4435" w:rsidP="00EB4435">
      <w:pPr>
        <w:pStyle w:val="ListParagraph"/>
        <w:spacing w:after="0" w:line="240" w:lineRule="auto"/>
        <w:ind w:left="0"/>
        <w:rPr>
          <w:rFonts w:eastAsia="Times New Roman" w:cstheme="minorHAnsi"/>
          <w:color w:val="222222"/>
          <w:sz w:val="24"/>
          <w:szCs w:val="24"/>
        </w:rPr>
      </w:pPr>
    </w:p>
    <w:p w14:paraId="136138CF" w14:textId="58DDCF43" w:rsidR="00EB4435" w:rsidRDefault="00EB4435" w:rsidP="00EB4435">
      <w:pPr>
        <w:pStyle w:val="ListParagraph"/>
        <w:spacing w:after="0" w:line="240" w:lineRule="auto"/>
        <w:ind w:left="0"/>
        <w:rPr>
          <w:rFonts w:eastAsia="Times New Roman" w:cstheme="minorHAnsi"/>
          <w:color w:val="222222"/>
          <w:sz w:val="24"/>
          <w:szCs w:val="24"/>
        </w:rPr>
      </w:pPr>
      <w:r>
        <w:rPr>
          <w:rFonts w:eastAsia="Times New Roman" w:cstheme="minorHAnsi"/>
          <w:color w:val="222222"/>
          <w:sz w:val="24"/>
          <w:szCs w:val="24"/>
        </w:rPr>
        <w:t xml:space="preserve">There may also be an interesting Leadership Academy project here. Who in K-12 is saying “I need to be a part of NCDA?” Who is dedicated to career readiness? School counseling? Etc. Do we have insight into this? If K-12 members are not members of ASCA, what is the reason? Do </w:t>
      </w:r>
      <w:r>
        <w:rPr>
          <w:rFonts w:eastAsia="Times New Roman" w:cstheme="minorHAnsi"/>
          <w:color w:val="222222"/>
          <w:sz w:val="24"/>
          <w:szCs w:val="24"/>
        </w:rPr>
        <w:lastRenderedPageBreak/>
        <w:t xml:space="preserve">they struggle with the professional identity of not being a “school counselor” – </w:t>
      </w:r>
      <w:proofErr w:type="gramStart"/>
      <w:r>
        <w:rPr>
          <w:rFonts w:eastAsia="Times New Roman" w:cstheme="minorHAnsi"/>
          <w:color w:val="222222"/>
          <w:sz w:val="24"/>
          <w:szCs w:val="24"/>
        </w:rPr>
        <w:t>similar to</w:t>
      </w:r>
      <w:proofErr w:type="gramEnd"/>
      <w:r>
        <w:rPr>
          <w:rFonts w:eastAsia="Times New Roman" w:cstheme="minorHAnsi"/>
          <w:color w:val="222222"/>
          <w:sz w:val="24"/>
          <w:szCs w:val="24"/>
        </w:rPr>
        <w:t xml:space="preserve"> the ACA challenges that some of our</w:t>
      </w:r>
      <w:r w:rsidR="00C61049">
        <w:rPr>
          <w:rFonts w:eastAsia="Times New Roman" w:cstheme="minorHAnsi"/>
          <w:color w:val="222222"/>
          <w:sz w:val="24"/>
          <w:szCs w:val="24"/>
        </w:rPr>
        <w:t xml:space="preserve"> other</w:t>
      </w:r>
      <w:r>
        <w:rPr>
          <w:rFonts w:eastAsia="Times New Roman" w:cstheme="minorHAnsi"/>
          <w:color w:val="222222"/>
          <w:sz w:val="24"/>
          <w:szCs w:val="24"/>
        </w:rPr>
        <w:t xml:space="preserve"> members face? There are many intriguing questions here to explore. </w:t>
      </w:r>
    </w:p>
    <w:p w14:paraId="4A02FED8" w14:textId="77777777" w:rsidR="00EF6DD7" w:rsidRDefault="00EF6DD7" w:rsidP="00561200">
      <w:pPr>
        <w:pStyle w:val="ListParagraph"/>
        <w:spacing w:after="0" w:line="240" w:lineRule="auto"/>
        <w:ind w:left="0"/>
        <w:rPr>
          <w:rFonts w:eastAsia="Times New Roman" w:cstheme="minorHAnsi"/>
          <w:color w:val="222222"/>
          <w:sz w:val="24"/>
          <w:szCs w:val="24"/>
        </w:rPr>
      </w:pPr>
    </w:p>
    <w:p w14:paraId="08CC91B6" w14:textId="667B68AF" w:rsidR="00EF6DD7" w:rsidRPr="006920A9" w:rsidRDefault="00EF6DD7" w:rsidP="00EF6DD7">
      <w:pPr>
        <w:pStyle w:val="Normal1"/>
        <w:spacing w:line="240" w:lineRule="auto"/>
        <w:rPr>
          <w:rFonts w:asciiTheme="minorHAnsi" w:hAnsiTheme="minorHAnsi" w:cstheme="minorHAnsi"/>
          <w:highlight w:val="yellow"/>
        </w:rPr>
      </w:pPr>
      <w:r w:rsidRPr="00EE4861">
        <w:rPr>
          <w:rFonts w:asciiTheme="minorHAnsi" w:hAnsiTheme="minorHAnsi" w:cstheme="minorHAnsi"/>
          <w:b/>
          <w:bCs/>
          <w:highlight w:val="yellow"/>
        </w:rPr>
        <w:t>MOTION</w:t>
      </w:r>
      <w:r w:rsidRPr="00EE4861">
        <w:rPr>
          <w:rFonts w:asciiTheme="minorHAnsi" w:hAnsiTheme="minorHAnsi" w:cstheme="minorHAnsi"/>
          <w:highlight w:val="yellow"/>
        </w:rPr>
        <w:t xml:space="preserve"> was made </w:t>
      </w:r>
      <w:r w:rsidRPr="006920A9">
        <w:rPr>
          <w:rFonts w:asciiTheme="minorHAnsi" w:hAnsiTheme="minorHAnsi" w:cstheme="minorHAnsi"/>
          <w:highlight w:val="yellow"/>
        </w:rPr>
        <w:t xml:space="preserve">by </w:t>
      </w:r>
      <w:r>
        <w:rPr>
          <w:rFonts w:asciiTheme="minorHAnsi" w:hAnsiTheme="minorHAnsi" w:cstheme="minorHAnsi"/>
          <w:highlight w:val="yellow"/>
        </w:rPr>
        <w:t xml:space="preserve">Charles to request that NCDA discuss with ASCA whether it would be useful to provide a module in an agreed upon format on how to </w:t>
      </w:r>
      <w:proofErr w:type="gramStart"/>
      <w:r>
        <w:rPr>
          <w:rFonts w:asciiTheme="minorHAnsi" w:hAnsiTheme="minorHAnsi" w:cstheme="minorHAnsi"/>
          <w:highlight w:val="yellow"/>
        </w:rPr>
        <w:t>quickly and effectively provide basic career information</w:t>
      </w:r>
      <w:proofErr w:type="gramEnd"/>
      <w:r>
        <w:rPr>
          <w:rFonts w:asciiTheme="minorHAnsi" w:hAnsiTheme="minorHAnsi" w:cstheme="minorHAnsi"/>
          <w:highlight w:val="yellow"/>
        </w:rPr>
        <w:t xml:space="preserve"> to K-12 students</w:t>
      </w:r>
      <w:r w:rsidRPr="006920A9">
        <w:rPr>
          <w:rFonts w:asciiTheme="minorHAnsi" w:hAnsiTheme="minorHAnsi" w:cstheme="minorHAnsi"/>
          <w:highlight w:val="yellow"/>
        </w:rPr>
        <w:t>.</w:t>
      </w:r>
    </w:p>
    <w:p w14:paraId="2AFE9702" w14:textId="6833C471" w:rsidR="00EF6DD7" w:rsidRPr="00EE4861" w:rsidRDefault="00EF6DD7" w:rsidP="00EF6DD7">
      <w:pPr>
        <w:pStyle w:val="Normal1"/>
        <w:spacing w:line="240" w:lineRule="auto"/>
        <w:rPr>
          <w:rFonts w:asciiTheme="minorHAnsi" w:hAnsiTheme="minorHAnsi" w:cstheme="minorHAnsi"/>
        </w:rPr>
      </w:pPr>
      <w:r w:rsidRPr="006920A9">
        <w:rPr>
          <w:rFonts w:asciiTheme="minorHAnsi" w:hAnsiTheme="minorHAnsi" w:cstheme="minorHAnsi"/>
          <w:highlight w:val="yellow"/>
        </w:rPr>
        <w:t xml:space="preserve">Seconded by </w:t>
      </w:r>
      <w:r>
        <w:rPr>
          <w:rFonts w:asciiTheme="minorHAnsi" w:hAnsiTheme="minorHAnsi" w:cstheme="minorHAnsi"/>
          <w:highlight w:val="yellow"/>
        </w:rPr>
        <w:t>Celeste</w:t>
      </w:r>
      <w:r w:rsidRPr="006920A9">
        <w:rPr>
          <w:rFonts w:asciiTheme="minorHAnsi" w:hAnsiTheme="minorHAnsi" w:cstheme="minorHAnsi"/>
          <w:highlight w:val="yellow"/>
        </w:rPr>
        <w:t>.</w:t>
      </w:r>
    </w:p>
    <w:p w14:paraId="03F401CB" w14:textId="77777777" w:rsidR="00EF6DD7" w:rsidRPr="00EE4861" w:rsidRDefault="00EF6DD7" w:rsidP="00EF6DD7">
      <w:pPr>
        <w:pStyle w:val="Normal1"/>
        <w:spacing w:line="240" w:lineRule="auto"/>
        <w:rPr>
          <w:rFonts w:asciiTheme="minorHAnsi" w:hAnsiTheme="minorHAnsi" w:cstheme="minorHAnsi"/>
          <w:highlight w:val="yellow"/>
        </w:rPr>
      </w:pPr>
      <w:r w:rsidRPr="00EE4861">
        <w:rPr>
          <w:rFonts w:asciiTheme="minorHAnsi" w:hAnsiTheme="minorHAnsi" w:cstheme="minorHAnsi"/>
          <w:highlight w:val="yellow"/>
        </w:rPr>
        <w:t xml:space="preserve">Motion passes unanimously (no opposing votes, no abstentions). </w:t>
      </w:r>
    </w:p>
    <w:p w14:paraId="43D8DBBE" w14:textId="7172D413" w:rsidR="000E4808" w:rsidRDefault="000E4808" w:rsidP="00561200">
      <w:pPr>
        <w:pStyle w:val="ListParagraph"/>
        <w:spacing w:after="0" w:line="240" w:lineRule="auto"/>
        <w:ind w:left="0"/>
        <w:rPr>
          <w:rFonts w:eastAsia="Times New Roman" w:cstheme="minorHAnsi"/>
          <w:color w:val="222222"/>
          <w:sz w:val="24"/>
          <w:szCs w:val="24"/>
        </w:rPr>
      </w:pPr>
    </w:p>
    <w:p w14:paraId="6C661C86" w14:textId="31F2BBD2" w:rsidR="000E4808" w:rsidRDefault="000E4808" w:rsidP="00561200">
      <w:pPr>
        <w:pStyle w:val="ListParagraph"/>
        <w:spacing w:after="0" w:line="240" w:lineRule="auto"/>
        <w:ind w:left="0"/>
        <w:rPr>
          <w:rFonts w:eastAsia="Times New Roman" w:cstheme="minorHAnsi"/>
          <w:color w:val="222222"/>
          <w:sz w:val="24"/>
          <w:szCs w:val="24"/>
        </w:rPr>
      </w:pPr>
      <w:r w:rsidRPr="000E4808">
        <w:rPr>
          <w:rFonts w:eastAsia="Times New Roman" w:cstheme="minorHAnsi"/>
          <w:b/>
          <w:bCs/>
          <w:color w:val="222222"/>
          <w:sz w:val="24"/>
          <w:szCs w:val="24"/>
          <w:highlight w:val="yellow"/>
        </w:rPr>
        <w:t>ACTION ITEM:</w:t>
      </w:r>
      <w:r>
        <w:rPr>
          <w:rFonts w:eastAsia="Times New Roman" w:cstheme="minorHAnsi"/>
          <w:color w:val="222222"/>
          <w:sz w:val="24"/>
          <w:szCs w:val="24"/>
        </w:rPr>
        <w:t xml:space="preserve"> Celeste</w:t>
      </w:r>
      <w:r w:rsidR="00EF6DD7">
        <w:rPr>
          <w:rFonts w:eastAsia="Times New Roman" w:cstheme="minorHAnsi"/>
          <w:color w:val="222222"/>
          <w:sz w:val="24"/>
          <w:szCs w:val="24"/>
        </w:rPr>
        <w:t xml:space="preserve"> and </w:t>
      </w:r>
      <w:r>
        <w:rPr>
          <w:rFonts w:eastAsia="Times New Roman" w:cstheme="minorHAnsi"/>
          <w:color w:val="222222"/>
          <w:sz w:val="24"/>
          <w:szCs w:val="24"/>
        </w:rPr>
        <w:t xml:space="preserve">Sharon will take next steps to start </w:t>
      </w:r>
      <w:r w:rsidR="00EF6DD7">
        <w:rPr>
          <w:rFonts w:eastAsia="Times New Roman" w:cstheme="minorHAnsi"/>
          <w:color w:val="222222"/>
          <w:sz w:val="24"/>
          <w:szCs w:val="24"/>
        </w:rPr>
        <w:t xml:space="preserve">a </w:t>
      </w:r>
      <w:r>
        <w:rPr>
          <w:rFonts w:eastAsia="Times New Roman" w:cstheme="minorHAnsi"/>
          <w:color w:val="222222"/>
          <w:sz w:val="24"/>
          <w:szCs w:val="24"/>
        </w:rPr>
        <w:t>conversation</w:t>
      </w:r>
      <w:r w:rsidR="00EF6DD7">
        <w:rPr>
          <w:rFonts w:eastAsia="Times New Roman" w:cstheme="minorHAnsi"/>
          <w:color w:val="222222"/>
          <w:sz w:val="24"/>
          <w:szCs w:val="24"/>
        </w:rPr>
        <w:t xml:space="preserve"> between NCDA and ASCA regarding </w:t>
      </w:r>
      <w:r w:rsidR="003A688D">
        <w:rPr>
          <w:rFonts w:eastAsia="Times New Roman" w:cstheme="minorHAnsi"/>
          <w:color w:val="222222"/>
          <w:sz w:val="24"/>
          <w:szCs w:val="24"/>
        </w:rPr>
        <w:t>collaborations and resource development</w:t>
      </w:r>
      <w:r>
        <w:rPr>
          <w:rFonts w:eastAsia="Times New Roman" w:cstheme="minorHAnsi"/>
          <w:color w:val="222222"/>
          <w:sz w:val="24"/>
          <w:szCs w:val="24"/>
        </w:rPr>
        <w:t>.</w:t>
      </w:r>
    </w:p>
    <w:p w14:paraId="6A7C599D" w14:textId="77777777" w:rsidR="00EB4435" w:rsidRPr="00565093" w:rsidRDefault="00EB4435" w:rsidP="00561200">
      <w:pPr>
        <w:pStyle w:val="ListParagraph"/>
        <w:spacing w:after="0" w:line="240" w:lineRule="auto"/>
        <w:ind w:left="0"/>
        <w:rPr>
          <w:rFonts w:eastAsia="Times New Roman" w:cstheme="minorHAnsi"/>
          <w:color w:val="222222"/>
          <w:sz w:val="24"/>
          <w:szCs w:val="24"/>
        </w:rPr>
      </w:pPr>
    </w:p>
    <w:p w14:paraId="5A09496F" w14:textId="77777777" w:rsidR="00561200" w:rsidRPr="00565093" w:rsidRDefault="00561200" w:rsidP="00561200">
      <w:pPr>
        <w:pStyle w:val="ListParagraph"/>
        <w:spacing w:after="0" w:line="240" w:lineRule="auto"/>
        <w:ind w:left="0"/>
        <w:rPr>
          <w:rFonts w:eastAsia="Times New Roman" w:cstheme="minorHAnsi"/>
          <w:color w:val="222222"/>
          <w:sz w:val="24"/>
          <w:szCs w:val="24"/>
        </w:rPr>
      </w:pPr>
    </w:p>
    <w:p w14:paraId="48505EDE" w14:textId="1506F4C9" w:rsidR="00561200" w:rsidRPr="00EE4861" w:rsidRDefault="00561200" w:rsidP="00561200">
      <w:pPr>
        <w:spacing w:after="0" w:line="240" w:lineRule="auto"/>
        <w:rPr>
          <w:rFonts w:eastAsia="Times New Roman" w:cstheme="minorHAnsi"/>
          <w:b/>
          <w:bCs/>
          <w:color w:val="222222"/>
          <w:sz w:val="24"/>
          <w:szCs w:val="24"/>
        </w:rPr>
      </w:pPr>
      <w:r w:rsidRPr="00EE4861">
        <w:rPr>
          <w:rFonts w:eastAsia="Times New Roman" w:cstheme="minorHAnsi"/>
          <w:b/>
          <w:bCs/>
          <w:color w:val="222222"/>
          <w:sz w:val="24"/>
          <w:szCs w:val="24"/>
        </w:rPr>
        <w:t>1</w:t>
      </w:r>
      <w:r w:rsidR="000E4808">
        <w:rPr>
          <w:rFonts w:eastAsia="Times New Roman" w:cstheme="minorHAnsi"/>
          <w:b/>
          <w:bCs/>
          <w:color w:val="222222"/>
          <w:sz w:val="24"/>
          <w:szCs w:val="24"/>
        </w:rPr>
        <w:t>3</w:t>
      </w:r>
      <w:r w:rsidRPr="00EE4861">
        <w:rPr>
          <w:rFonts w:eastAsia="Times New Roman" w:cstheme="minorHAnsi"/>
          <w:b/>
          <w:bCs/>
          <w:color w:val="222222"/>
          <w:sz w:val="24"/>
          <w:szCs w:val="24"/>
        </w:rPr>
        <w:t xml:space="preserve">. </w:t>
      </w:r>
      <w:r>
        <w:rPr>
          <w:rFonts w:eastAsia="Times New Roman" w:cstheme="minorHAnsi"/>
          <w:b/>
          <w:bCs/>
          <w:color w:val="222222"/>
          <w:sz w:val="24"/>
          <w:szCs w:val="24"/>
        </w:rPr>
        <w:t xml:space="preserve">Credentialing Commission </w:t>
      </w:r>
      <w:r w:rsidRPr="00EE4861">
        <w:rPr>
          <w:rFonts w:eastAsia="Times New Roman" w:cstheme="minorHAnsi"/>
          <w:b/>
          <w:bCs/>
          <w:color w:val="222222"/>
          <w:sz w:val="24"/>
          <w:szCs w:val="24"/>
        </w:rPr>
        <w:t>(</w:t>
      </w:r>
      <w:r w:rsidR="002B0812">
        <w:rPr>
          <w:rFonts w:eastAsia="Times New Roman" w:cstheme="minorHAnsi"/>
          <w:b/>
          <w:bCs/>
          <w:color w:val="222222"/>
          <w:sz w:val="24"/>
          <w:szCs w:val="24"/>
        </w:rPr>
        <w:t>Aaron</w:t>
      </w:r>
      <w:r w:rsidRPr="00EE4861">
        <w:rPr>
          <w:rFonts w:eastAsia="Times New Roman" w:cstheme="minorHAnsi"/>
          <w:b/>
          <w:bCs/>
          <w:color w:val="222222"/>
          <w:sz w:val="24"/>
          <w:szCs w:val="24"/>
        </w:rPr>
        <w:t>)</w:t>
      </w:r>
    </w:p>
    <w:p w14:paraId="16C5558C" w14:textId="76E2B830" w:rsidR="005A2510" w:rsidRDefault="005A2510" w:rsidP="00561200">
      <w:pPr>
        <w:spacing w:after="0" w:line="240" w:lineRule="auto"/>
        <w:rPr>
          <w:rFonts w:eastAsia="Times New Roman" w:cstheme="minorHAnsi"/>
        </w:rPr>
      </w:pPr>
      <w:r>
        <w:rPr>
          <w:rFonts w:eastAsia="Times New Roman" w:cstheme="minorHAnsi"/>
        </w:rPr>
        <w:t xml:space="preserve">The Credentialing Commission shared highlights of </w:t>
      </w:r>
      <w:r w:rsidR="009A7836">
        <w:rPr>
          <w:rFonts w:eastAsia="Times New Roman" w:cstheme="minorHAnsi"/>
        </w:rPr>
        <w:t>three</w:t>
      </w:r>
      <w:r>
        <w:rPr>
          <w:rFonts w:eastAsia="Times New Roman" w:cstheme="minorHAnsi"/>
        </w:rPr>
        <w:t xml:space="preserve"> key projects</w:t>
      </w:r>
      <w:r w:rsidR="009A7836">
        <w:rPr>
          <w:rFonts w:eastAsia="Times New Roman" w:cstheme="minorHAnsi"/>
        </w:rPr>
        <w:t>, as well as some brief notes on additional activities.</w:t>
      </w:r>
      <w:r>
        <w:rPr>
          <w:rFonts w:eastAsia="Times New Roman" w:cstheme="minorHAnsi"/>
        </w:rPr>
        <w:t xml:space="preserve"> </w:t>
      </w:r>
    </w:p>
    <w:p w14:paraId="73647632" w14:textId="77777777" w:rsidR="005A2510" w:rsidRDefault="005A2510" w:rsidP="00561200">
      <w:pPr>
        <w:spacing w:after="0" w:line="240" w:lineRule="auto"/>
        <w:rPr>
          <w:rFonts w:eastAsia="Times New Roman" w:cstheme="minorHAnsi"/>
        </w:rPr>
      </w:pPr>
    </w:p>
    <w:p w14:paraId="3A72A0AF" w14:textId="02CF05CA" w:rsidR="009A7836" w:rsidRDefault="002B0812" w:rsidP="00561200">
      <w:pPr>
        <w:spacing w:after="0" w:line="240" w:lineRule="auto"/>
        <w:rPr>
          <w:rFonts w:eastAsia="Times New Roman" w:cstheme="minorHAnsi"/>
        </w:rPr>
      </w:pPr>
      <w:r w:rsidRPr="005A2510">
        <w:rPr>
          <w:rFonts w:eastAsia="Times New Roman" w:cstheme="minorHAnsi"/>
          <w:b/>
          <w:bCs/>
          <w:i/>
          <w:iCs/>
        </w:rPr>
        <w:t xml:space="preserve">Standardization of CCSP assessment </w:t>
      </w:r>
      <w:r w:rsidR="005A2510">
        <w:rPr>
          <w:rFonts w:eastAsia="Times New Roman" w:cstheme="minorHAnsi"/>
        </w:rPr>
        <w:t xml:space="preserve">has been the </w:t>
      </w:r>
      <w:r>
        <w:rPr>
          <w:rFonts w:eastAsia="Times New Roman" w:cstheme="minorHAnsi"/>
        </w:rPr>
        <w:t>biggest project</w:t>
      </w:r>
      <w:r w:rsidR="005A2510">
        <w:rPr>
          <w:rFonts w:eastAsia="Times New Roman" w:cstheme="minorHAnsi"/>
        </w:rPr>
        <w:t xml:space="preserve"> in recent weeks. The RFP was scheduled to close this week, and we </w:t>
      </w:r>
      <w:r w:rsidR="003A688D">
        <w:rPr>
          <w:rFonts w:eastAsia="Times New Roman" w:cstheme="minorHAnsi"/>
        </w:rPr>
        <w:t>have</w:t>
      </w:r>
      <w:r w:rsidR="005A2510">
        <w:rPr>
          <w:rFonts w:eastAsia="Times New Roman" w:cstheme="minorHAnsi"/>
        </w:rPr>
        <w:t xml:space="preserve"> knowledge of </w:t>
      </w:r>
      <w:r w:rsidR="003A688D">
        <w:rPr>
          <w:rFonts w:eastAsia="Times New Roman" w:cstheme="minorHAnsi"/>
        </w:rPr>
        <w:t xml:space="preserve">two </w:t>
      </w:r>
      <w:r w:rsidR="005A2510">
        <w:rPr>
          <w:rFonts w:eastAsia="Times New Roman" w:cstheme="minorHAnsi"/>
        </w:rPr>
        <w:t xml:space="preserve">confirmed bidders to date. </w:t>
      </w:r>
      <w:r w:rsidR="009A7836">
        <w:rPr>
          <w:rFonts w:eastAsia="Times New Roman" w:cstheme="minorHAnsi"/>
        </w:rPr>
        <w:t xml:space="preserve">After reviewing proposals, </w:t>
      </w:r>
      <w:r w:rsidR="005A2510">
        <w:rPr>
          <w:rFonts w:eastAsia="Times New Roman" w:cstheme="minorHAnsi"/>
        </w:rPr>
        <w:t xml:space="preserve">interviews </w:t>
      </w:r>
      <w:r w:rsidR="009A7836">
        <w:rPr>
          <w:rFonts w:eastAsia="Times New Roman" w:cstheme="minorHAnsi"/>
        </w:rPr>
        <w:t xml:space="preserve">could be conducted </w:t>
      </w:r>
      <w:r w:rsidR="005A2510">
        <w:rPr>
          <w:rFonts w:eastAsia="Times New Roman" w:cstheme="minorHAnsi"/>
        </w:rPr>
        <w:t xml:space="preserve">with both </w:t>
      </w:r>
      <w:r w:rsidR="009A7836">
        <w:rPr>
          <w:rFonts w:eastAsia="Times New Roman" w:cstheme="minorHAnsi"/>
        </w:rPr>
        <w:t xml:space="preserve">using standardized process and scorecard. We hope to have someone to present to the Board by the end of July. </w:t>
      </w:r>
    </w:p>
    <w:p w14:paraId="29A7B687" w14:textId="77777777" w:rsidR="009A7836" w:rsidRDefault="009A7836" w:rsidP="00561200">
      <w:pPr>
        <w:spacing w:after="0" w:line="240" w:lineRule="auto"/>
        <w:rPr>
          <w:rFonts w:eastAsia="Times New Roman" w:cstheme="minorHAnsi"/>
        </w:rPr>
      </w:pPr>
    </w:p>
    <w:p w14:paraId="06000A22" w14:textId="77C60242" w:rsidR="002B0812" w:rsidRDefault="009A7836" w:rsidP="00561200">
      <w:pPr>
        <w:spacing w:after="0" w:line="240" w:lineRule="auto"/>
        <w:rPr>
          <w:rFonts w:eastAsia="Times New Roman" w:cstheme="minorHAnsi"/>
        </w:rPr>
      </w:pPr>
      <w:r w:rsidRPr="009A7836">
        <w:rPr>
          <w:rFonts w:eastAsia="Times New Roman" w:cstheme="minorHAnsi"/>
          <w:b/>
          <w:bCs/>
          <w:i/>
          <w:iCs/>
        </w:rPr>
        <w:t>An Environmental Scan was completed for the supervision project.</w:t>
      </w:r>
      <w:r>
        <w:rPr>
          <w:rFonts w:eastAsia="Times New Roman" w:cstheme="minorHAnsi"/>
        </w:rPr>
        <w:t xml:space="preserve"> The CCSCC was not moving </w:t>
      </w:r>
      <w:r w:rsidR="003A688D">
        <w:rPr>
          <w:rFonts w:eastAsia="Times New Roman" w:cstheme="minorHAnsi"/>
        </w:rPr>
        <w:t xml:space="preserve">at </w:t>
      </w:r>
      <w:r>
        <w:rPr>
          <w:rFonts w:eastAsia="Times New Roman" w:cstheme="minorHAnsi"/>
        </w:rPr>
        <w:t xml:space="preserve">all. We believe that with some adjustments it would serve its purpose, and we could put it back out there. Results will be reviewed with the TEC this week, and we will develop next steps. We are asking: Who is the target? Is that market big, broad, and interesting enough to move forward? We expect </w:t>
      </w:r>
      <w:proofErr w:type="gramStart"/>
      <w:r>
        <w:rPr>
          <w:rFonts w:eastAsia="Times New Roman" w:cstheme="minorHAnsi"/>
        </w:rPr>
        <w:t>the end result</w:t>
      </w:r>
      <w:proofErr w:type="gramEnd"/>
      <w:r>
        <w:rPr>
          <w:rFonts w:eastAsia="Times New Roman" w:cstheme="minorHAnsi"/>
        </w:rPr>
        <w:t xml:space="preserve"> to be a case study exam (because numbers applying will still be smaller</w:t>
      </w:r>
      <w:r w:rsidR="003A688D">
        <w:rPr>
          <w:rFonts w:eastAsia="Times New Roman" w:cstheme="minorHAnsi"/>
        </w:rPr>
        <w:t xml:space="preserve"> than the CCSP, for example</w:t>
      </w:r>
      <w:r>
        <w:rPr>
          <w:rFonts w:eastAsia="Times New Roman" w:cstheme="minorHAnsi"/>
        </w:rPr>
        <w:t xml:space="preserve">), but not the current case studies that are being used. </w:t>
      </w:r>
    </w:p>
    <w:p w14:paraId="4BC79224" w14:textId="423E5BA6" w:rsidR="009A7836" w:rsidRDefault="009A7836" w:rsidP="00561200">
      <w:pPr>
        <w:spacing w:after="0" w:line="240" w:lineRule="auto"/>
        <w:rPr>
          <w:rFonts w:eastAsia="Times New Roman" w:cstheme="minorHAnsi"/>
        </w:rPr>
      </w:pPr>
    </w:p>
    <w:p w14:paraId="3361A017" w14:textId="0C4E6927" w:rsidR="00AF4358" w:rsidRDefault="00AF4358" w:rsidP="00561200">
      <w:pPr>
        <w:spacing w:after="0" w:line="240" w:lineRule="auto"/>
        <w:rPr>
          <w:rFonts w:eastAsia="Times New Roman" w:cstheme="minorHAnsi"/>
        </w:rPr>
      </w:pPr>
      <w:r w:rsidRPr="009A7836">
        <w:rPr>
          <w:rFonts w:eastAsia="Times New Roman" w:cstheme="minorHAnsi"/>
          <w:b/>
          <w:bCs/>
          <w:i/>
          <w:iCs/>
        </w:rPr>
        <w:t>Paid reviewers are on board for the CCSPs.</w:t>
      </w:r>
      <w:r>
        <w:rPr>
          <w:rFonts w:eastAsia="Times New Roman" w:cstheme="minorHAnsi"/>
        </w:rPr>
        <w:t xml:space="preserve"> </w:t>
      </w:r>
      <w:r w:rsidR="009A7836">
        <w:rPr>
          <w:rFonts w:eastAsia="Times New Roman" w:cstheme="minorHAnsi"/>
        </w:rPr>
        <w:t>By the end of the fiscal year, we w</w:t>
      </w:r>
      <w:r>
        <w:rPr>
          <w:rFonts w:eastAsia="Times New Roman" w:cstheme="minorHAnsi"/>
        </w:rPr>
        <w:t xml:space="preserve">ill be able to </w:t>
      </w:r>
      <w:r w:rsidR="009A7836">
        <w:rPr>
          <w:rFonts w:eastAsia="Times New Roman" w:cstheme="minorHAnsi"/>
        </w:rPr>
        <w:t xml:space="preserve">provide an </w:t>
      </w:r>
      <w:r>
        <w:rPr>
          <w:rFonts w:eastAsia="Times New Roman" w:cstheme="minorHAnsi"/>
        </w:rPr>
        <w:t xml:space="preserve">update regarding how </w:t>
      </w:r>
      <w:r w:rsidR="009A7836">
        <w:rPr>
          <w:rFonts w:eastAsia="Times New Roman" w:cstheme="minorHAnsi"/>
        </w:rPr>
        <w:t xml:space="preserve">this structure is affecting the </w:t>
      </w:r>
      <w:proofErr w:type="gramStart"/>
      <w:r w:rsidR="009A7836">
        <w:rPr>
          <w:rFonts w:eastAsia="Times New Roman" w:cstheme="minorHAnsi"/>
        </w:rPr>
        <w:t xml:space="preserve">work </w:t>
      </w:r>
      <w:r>
        <w:rPr>
          <w:rFonts w:eastAsia="Times New Roman" w:cstheme="minorHAnsi"/>
        </w:rPr>
        <w:t>flow</w:t>
      </w:r>
      <w:proofErr w:type="gramEnd"/>
      <w:r w:rsidR="009A7836">
        <w:rPr>
          <w:rFonts w:eastAsia="Times New Roman" w:cstheme="minorHAnsi"/>
        </w:rPr>
        <w:t>. We are exploring w</w:t>
      </w:r>
      <w:r>
        <w:rPr>
          <w:rFonts w:eastAsia="Times New Roman" w:cstheme="minorHAnsi"/>
        </w:rPr>
        <w:t>ho is interested enough to make this their part time job</w:t>
      </w:r>
      <w:r w:rsidR="003A688D">
        <w:rPr>
          <w:rFonts w:eastAsia="Times New Roman" w:cstheme="minorHAnsi"/>
        </w:rPr>
        <w:t>.</w:t>
      </w:r>
      <w:r>
        <w:rPr>
          <w:rFonts w:eastAsia="Times New Roman" w:cstheme="minorHAnsi"/>
        </w:rPr>
        <w:t xml:space="preserve"> When we get the standardized assessment going, this </w:t>
      </w:r>
      <w:proofErr w:type="gramStart"/>
      <w:r w:rsidR="009A7836">
        <w:rPr>
          <w:rFonts w:eastAsia="Times New Roman" w:cstheme="minorHAnsi"/>
        </w:rPr>
        <w:t>pay</w:t>
      </w:r>
      <w:proofErr w:type="gramEnd"/>
      <w:r w:rsidR="009A7836">
        <w:rPr>
          <w:rFonts w:eastAsia="Times New Roman" w:cstheme="minorHAnsi"/>
        </w:rPr>
        <w:t xml:space="preserve"> structure </w:t>
      </w:r>
      <w:r>
        <w:rPr>
          <w:rFonts w:eastAsia="Times New Roman" w:cstheme="minorHAnsi"/>
        </w:rPr>
        <w:t xml:space="preserve">will go away. </w:t>
      </w:r>
    </w:p>
    <w:p w14:paraId="508A0155" w14:textId="596207A6" w:rsidR="00AF4358" w:rsidRDefault="00AF4358" w:rsidP="00561200">
      <w:pPr>
        <w:spacing w:after="0" w:line="240" w:lineRule="auto"/>
        <w:rPr>
          <w:rFonts w:eastAsia="Times New Roman" w:cstheme="minorHAnsi"/>
        </w:rPr>
      </w:pPr>
    </w:p>
    <w:p w14:paraId="20CC491E" w14:textId="7541BCA2" w:rsidR="00AF4358" w:rsidRDefault="009A7836" w:rsidP="00561200">
      <w:pPr>
        <w:spacing w:after="0" w:line="240" w:lineRule="auto"/>
        <w:rPr>
          <w:rFonts w:eastAsia="Times New Roman" w:cstheme="minorHAnsi"/>
        </w:rPr>
      </w:pPr>
      <w:r>
        <w:rPr>
          <w:rFonts w:eastAsia="Times New Roman" w:cstheme="minorHAnsi"/>
        </w:rPr>
        <w:t>Additional quick notes on other activities included:</w:t>
      </w:r>
    </w:p>
    <w:p w14:paraId="18409AB5" w14:textId="77777777" w:rsidR="009A7836" w:rsidRDefault="00AF4358" w:rsidP="0045479B">
      <w:pPr>
        <w:pStyle w:val="ListParagraph"/>
        <w:numPr>
          <w:ilvl w:val="0"/>
          <w:numId w:val="28"/>
        </w:numPr>
        <w:spacing w:after="0" w:line="240" w:lineRule="auto"/>
        <w:rPr>
          <w:rFonts w:eastAsia="Times New Roman" w:cstheme="minorHAnsi"/>
        </w:rPr>
      </w:pPr>
      <w:r w:rsidRPr="009A7836">
        <w:rPr>
          <w:rFonts w:eastAsia="Times New Roman" w:cstheme="minorHAnsi"/>
        </w:rPr>
        <w:t>Working on videos for the NCDA YouTube channel</w:t>
      </w:r>
      <w:r w:rsidR="009A7836" w:rsidRPr="009A7836">
        <w:rPr>
          <w:rFonts w:eastAsia="Times New Roman" w:cstheme="minorHAnsi"/>
        </w:rPr>
        <w:t xml:space="preserve">, as previous ones had become </w:t>
      </w:r>
      <w:r w:rsidRPr="009A7836">
        <w:rPr>
          <w:rFonts w:eastAsia="Times New Roman" w:cstheme="minorHAnsi"/>
        </w:rPr>
        <w:t>outdated</w:t>
      </w:r>
    </w:p>
    <w:p w14:paraId="605E8E27" w14:textId="77777777" w:rsidR="009A7836" w:rsidRDefault="009A7836" w:rsidP="00C11058">
      <w:pPr>
        <w:pStyle w:val="ListParagraph"/>
        <w:numPr>
          <w:ilvl w:val="0"/>
          <w:numId w:val="28"/>
        </w:numPr>
        <w:spacing w:after="0" w:line="240" w:lineRule="auto"/>
        <w:rPr>
          <w:rFonts w:eastAsia="Times New Roman" w:cstheme="minorHAnsi"/>
        </w:rPr>
      </w:pPr>
      <w:r w:rsidRPr="009A7836">
        <w:rPr>
          <w:rFonts w:eastAsia="Times New Roman" w:cstheme="minorHAnsi"/>
        </w:rPr>
        <w:t>Made m</w:t>
      </w:r>
      <w:r w:rsidR="00AF4358" w:rsidRPr="009A7836">
        <w:rPr>
          <w:rFonts w:eastAsia="Times New Roman" w:cstheme="minorHAnsi"/>
        </w:rPr>
        <w:t>inor revisions to some of the questions on credentials that have been problematic</w:t>
      </w:r>
      <w:r w:rsidRPr="009A7836">
        <w:rPr>
          <w:rFonts w:eastAsia="Times New Roman" w:cstheme="minorHAnsi"/>
        </w:rPr>
        <w:t xml:space="preserve"> (areas </w:t>
      </w:r>
      <w:r w:rsidR="00AF4358" w:rsidRPr="009A7836">
        <w:rPr>
          <w:rFonts w:eastAsia="Times New Roman" w:cstheme="minorHAnsi"/>
        </w:rPr>
        <w:t>people have been having trouble passing</w:t>
      </w:r>
      <w:r w:rsidRPr="009A7836">
        <w:rPr>
          <w:rFonts w:eastAsia="Times New Roman" w:cstheme="minorHAnsi"/>
        </w:rPr>
        <w:t>)</w:t>
      </w:r>
    </w:p>
    <w:p w14:paraId="49F2EDE8" w14:textId="77777777" w:rsidR="009A7836" w:rsidRDefault="009A7836" w:rsidP="0094505D">
      <w:pPr>
        <w:pStyle w:val="ListParagraph"/>
        <w:numPr>
          <w:ilvl w:val="0"/>
          <w:numId w:val="28"/>
        </w:numPr>
        <w:spacing w:after="0" w:line="240" w:lineRule="auto"/>
        <w:rPr>
          <w:rFonts w:eastAsia="Times New Roman" w:cstheme="minorHAnsi"/>
        </w:rPr>
      </w:pPr>
      <w:r w:rsidRPr="009A7836">
        <w:rPr>
          <w:rFonts w:eastAsia="Times New Roman" w:cstheme="minorHAnsi"/>
        </w:rPr>
        <w:t>Credentialling n</w:t>
      </w:r>
      <w:r w:rsidR="00AF4358" w:rsidRPr="009A7836">
        <w:rPr>
          <w:rFonts w:eastAsia="Times New Roman" w:cstheme="minorHAnsi"/>
        </w:rPr>
        <w:t xml:space="preserve">ewsletter will be out in the next 2 weeks. </w:t>
      </w:r>
    </w:p>
    <w:p w14:paraId="55B3DA95" w14:textId="12DDCADB" w:rsidR="00284AAA" w:rsidRDefault="009A7836" w:rsidP="00284AAA">
      <w:pPr>
        <w:pStyle w:val="ListParagraph"/>
        <w:numPr>
          <w:ilvl w:val="0"/>
          <w:numId w:val="28"/>
        </w:numPr>
        <w:spacing w:after="0" w:line="240" w:lineRule="auto"/>
        <w:rPr>
          <w:rFonts w:eastAsia="Times New Roman" w:cstheme="minorHAnsi"/>
        </w:rPr>
      </w:pPr>
      <w:r w:rsidRPr="00284AAA">
        <w:rPr>
          <w:rFonts w:eastAsia="Times New Roman" w:cstheme="minorHAnsi"/>
        </w:rPr>
        <w:t xml:space="preserve">Cleaning up the </w:t>
      </w:r>
      <w:r w:rsidR="00AF4358" w:rsidRPr="00284AAA">
        <w:rPr>
          <w:rFonts w:eastAsia="Times New Roman" w:cstheme="minorHAnsi"/>
        </w:rPr>
        <w:t>CCC application</w:t>
      </w:r>
      <w:r w:rsidR="003A688D">
        <w:rPr>
          <w:rFonts w:eastAsia="Times New Roman" w:cstheme="minorHAnsi"/>
        </w:rPr>
        <w:t xml:space="preserve"> (</w:t>
      </w:r>
      <w:r w:rsidR="00AF4358" w:rsidRPr="00284AAA">
        <w:rPr>
          <w:rFonts w:eastAsia="Times New Roman" w:cstheme="minorHAnsi"/>
        </w:rPr>
        <w:t>600 hours, 60 CCEs, or FCD class</w:t>
      </w:r>
      <w:r w:rsidR="003A688D">
        <w:rPr>
          <w:rFonts w:eastAsia="Times New Roman" w:cstheme="minorHAnsi"/>
        </w:rPr>
        <w:t>)</w:t>
      </w:r>
      <w:r w:rsidR="00AF4358" w:rsidRPr="00284AAA">
        <w:rPr>
          <w:rFonts w:eastAsia="Times New Roman" w:cstheme="minorHAnsi"/>
        </w:rPr>
        <w:t xml:space="preserve">. </w:t>
      </w:r>
      <w:r w:rsidR="003A688D">
        <w:rPr>
          <w:rFonts w:eastAsia="Times New Roman" w:cstheme="minorHAnsi"/>
        </w:rPr>
        <w:t>We t</w:t>
      </w:r>
      <w:r w:rsidR="00AF4358" w:rsidRPr="00284AAA">
        <w:rPr>
          <w:rFonts w:eastAsia="Times New Roman" w:cstheme="minorHAnsi"/>
        </w:rPr>
        <w:t>hought we were clear</w:t>
      </w:r>
      <w:r w:rsidR="00D8374D" w:rsidRPr="00284AAA">
        <w:rPr>
          <w:rFonts w:eastAsia="Times New Roman" w:cstheme="minorHAnsi"/>
        </w:rPr>
        <w:t>, but still identified questions</w:t>
      </w:r>
      <w:r w:rsidR="003A688D">
        <w:rPr>
          <w:rFonts w:eastAsia="Times New Roman" w:cstheme="minorHAnsi"/>
        </w:rPr>
        <w:t>.</w:t>
      </w:r>
    </w:p>
    <w:p w14:paraId="001F0790" w14:textId="1FAEF993" w:rsidR="00284AAA" w:rsidRDefault="003A688D" w:rsidP="003A688D">
      <w:pPr>
        <w:pStyle w:val="ListParagraph"/>
        <w:numPr>
          <w:ilvl w:val="0"/>
          <w:numId w:val="28"/>
        </w:numPr>
        <w:spacing w:after="0" w:line="240" w:lineRule="auto"/>
        <w:rPr>
          <w:rFonts w:eastAsia="Times New Roman" w:cstheme="minorHAnsi"/>
          <w:color w:val="222222"/>
        </w:rPr>
      </w:pPr>
      <w:r>
        <w:rPr>
          <w:rFonts w:eastAsia="Times New Roman" w:cstheme="minorHAnsi"/>
          <w:color w:val="222222"/>
        </w:rPr>
        <w:t>We h</w:t>
      </w:r>
      <w:r w:rsidR="00D8374D" w:rsidRPr="00284AAA">
        <w:rPr>
          <w:rFonts w:eastAsia="Times New Roman" w:cstheme="minorHAnsi"/>
          <w:color w:val="222222"/>
        </w:rPr>
        <w:t xml:space="preserve">ave </w:t>
      </w:r>
      <w:r>
        <w:rPr>
          <w:rFonts w:eastAsia="Times New Roman" w:cstheme="minorHAnsi"/>
          <w:color w:val="222222"/>
        </w:rPr>
        <w:t xml:space="preserve">nearly </w:t>
      </w:r>
      <w:r w:rsidR="00D8374D" w:rsidRPr="00284AAA">
        <w:rPr>
          <w:rFonts w:eastAsia="Times New Roman" w:cstheme="minorHAnsi"/>
          <w:color w:val="222222"/>
        </w:rPr>
        <w:t>2,800 credential holders</w:t>
      </w:r>
      <w:r w:rsidR="00284AAA" w:rsidRPr="00284AAA">
        <w:rPr>
          <w:rFonts w:eastAsia="Times New Roman" w:cstheme="minorHAnsi"/>
          <w:color w:val="222222"/>
        </w:rPr>
        <w:t>, and we e</w:t>
      </w:r>
      <w:r w:rsidR="00D8374D" w:rsidRPr="00284AAA">
        <w:rPr>
          <w:rFonts w:eastAsia="Times New Roman" w:cstheme="minorHAnsi"/>
          <w:color w:val="222222"/>
        </w:rPr>
        <w:t xml:space="preserve">xpect </w:t>
      </w:r>
      <w:r w:rsidR="00284AAA" w:rsidRPr="00284AAA">
        <w:rPr>
          <w:rFonts w:eastAsia="Times New Roman" w:cstheme="minorHAnsi"/>
          <w:color w:val="222222"/>
        </w:rPr>
        <w:t xml:space="preserve">to exceed </w:t>
      </w:r>
      <w:r w:rsidR="00D8374D" w:rsidRPr="00284AAA">
        <w:rPr>
          <w:rFonts w:eastAsia="Times New Roman" w:cstheme="minorHAnsi"/>
          <w:color w:val="222222"/>
        </w:rPr>
        <w:t>3,000</w:t>
      </w:r>
      <w:r w:rsidR="00284AAA" w:rsidRPr="00284AAA">
        <w:rPr>
          <w:rFonts w:eastAsia="Times New Roman" w:cstheme="minorHAnsi"/>
          <w:color w:val="222222"/>
        </w:rPr>
        <w:t xml:space="preserve"> this year</w:t>
      </w:r>
      <w:r w:rsidR="00D8374D" w:rsidRPr="00284AAA">
        <w:rPr>
          <w:rFonts w:eastAsia="Times New Roman" w:cstheme="minorHAnsi"/>
          <w:color w:val="222222"/>
        </w:rPr>
        <w:t xml:space="preserve">. Katy Anderson has been doing a good job on social media, getting the word out. </w:t>
      </w:r>
    </w:p>
    <w:p w14:paraId="6817E2FC" w14:textId="77777777" w:rsidR="00284AAA" w:rsidRDefault="00874D62" w:rsidP="003A688D">
      <w:pPr>
        <w:pStyle w:val="ListParagraph"/>
        <w:numPr>
          <w:ilvl w:val="0"/>
          <w:numId w:val="28"/>
        </w:numPr>
        <w:spacing w:after="0" w:line="240" w:lineRule="auto"/>
        <w:rPr>
          <w:rFonts w:eastAsia="Times New Roman" w:cstheme="minorHAnsi"/>
          <w:color w:val="222222"/>
        </w:rPr>
      </w:pPr>
      <w:r w:rsidRPr="00284AAA">
        <w:rPr>
          <w:rFonts w:eastAsia="Times New Roman" w:cstheme="minorHAnsi"/>
          <w:color w:val="222222"/>
        </w:rPr>
        <w:t xml:space="preserve">NCC has moved to a case study approach with multiple choice questions. Maybe this becomes the sweet spot. </w:t>
      </w:r>
    </w:p>
    <w:p w14:paraId="3AF812B7" w14:textId="686C73D4" w:rsidR="00036740" w:rsidRPr="00284AAA" w:rsidRDefault="00036740" w:rsidP="003A688D">
      <w:pPr>
        <w:pStyle w:val="ListParagraph"/>
        <w:numPr>
          <w:ilvl w:val="0"/>
          <w:numId w:val="28"/>
        </w:numPr>
        <w:spacing w:after="0" w:line="240" w:lineRule="auto"/>
        <w:rPr>
          <w:rFonts w:eastAsia="Times New Roman" w:cstheme="minorHAnsi"/>
          <w:color w:val="222222"/>
        </w:rPr>
      </w:pPr>
      <w:r w:rsidRPr="00284AAA">
        <w:rPr>
          <w:rFonts w:eastAsia="Times New Roman" w:cstheme="minorHAnsi"/>
          <w:color w:val="222222"/>
        </w:rPr>
        <w:t>There is still a lot of interest internationally</w:t>
      </w:r>
      <w:r w:rsidR="00284AAA">
        <w:rPr>
          <w:rFonts w:eastAsia="Times New Roman" w:cstheme="minorHAnsi"/>
          <w:color w:val="222222"/>
        </w:rPr>
        <w:t xml:space="preserve"> – in </w:t>
      </w:r>
      <w:r w:rsidRPr="00284AAA">
        <w:rPr>
          <w:rFonts w:eastAsia="Times New Roman" w:cstheme="minorHAnsi"/>
          <w:color w:val="222222"/>
        </w:rPr>
        <w:t>Beijing</w:t>
      </w:r>
      <w:r w:rsidR="00284AAA">
        <w:rPr>
          <w:rFonts w:eastAsia="Times New Roman" w:cstheme="minorHAnsi"/>
          <w:color w:val="222222"/>
        </w:rPr>
        <w:t xml:space="preserve">, </w:t>
      </w:r>
      <w:r w:rsidRPr="00284AAA">
        <w:rPr>
          <w:rFonts w:eastAsia="Times New Roman" w:cstheme="minorHAnsi"/>
          <w:color w:val="222222"/>
        </w:rPr>
        <w:t xml:space="preserve">India, Middle East, etc. Our reach is wide. </w:t>
      </w:r>
    </w:p>
    <w:p w14:paraId="21473FB0" w14:textId="77777777" w:rsidR="005A2510" w:rsidRPr="00D8374D" w:rsidRDefault="005A2510" w:rsidP="00561200">
      <w:pPr>
        <w:pStyle w:val="ListParagraph"/>
        <w:spacing w:after="0" w:line="240" w:lineRule="auto"/>
        <w:ind w:left="0"/>
        <w:rPr>
          <w:rFonts w:eastAsia="Times New Roman" w:cstheme="minorHAnsi"/>
          <w:color w:val="222222"/>
        </w:rPr>
      </w:pPr>
    </w:p>
    <w:p w14:paraId="3E5A25AB" w14:textId="2363E75E" w:rsidR="00561200" w:rsidRPr="00D8374D" w:rsidRDefault="00561200" w:rsidP="00561200">
      <w:pPr>
        <w:pStyle w:val="ListParagraph"/>
        <w:spacing w:after="0" w:line="240" w:lineRule="auto"/>
        <w:ind w:left="0"/>
        <w:rPr>
          <w:rFonts w:eastAsia="Times New Roman" w:cstheme="minorHAnsi"/>
          <w:b/>
          <w:bCs/>
          <w:color w:val="222222"/>
        </w:rPr>
      </w:pPr>
    </w:p>
    <w:p w14:paraId="5215CB45" w14:textId="7EBB28A3" w:rsidR="00561200" w:rsidRPr="003A688D" w:rsidRDefault="00561200" w:rsidP="00561200">
      <w:pPr>
        <w:spacing w:after="0" w:line="240" w:lineRule="auto"/>
        <w:rPr>
          <w:rFonts w:eastAsia="Times New Roman" w:cstheme="minorHAnsi"/>
          <w:b/>
          <w:bCs/>
          <w:color w:val="222222"/>
          <w:sz w:val="24"/>
          <w:szCs w:val="24"/>
        </w:rPr>
      </w:pPr>
      <w:r w:rsidRPr="003A688D">
        <w:rPr>
          <w:rFonts w:eastAsia="Times New Roman" w:cstheme="minorHAnsi"/>
          <w:b/>
          <w:bCs/>
          <w:color w:val="222222"/>
          <w:sz w:val="24"/>
          <w:szCs w:val="24"/>
        </w:rPr>
        <w:lastRenderedPageBreak/>
        <w:t>1</w:t>
      </w:r>
      <w:r w:rsidR="000E4808" w:rsidRPr="003A688D">
        <w:rPr>
          <w:rFonts w:eastAsia="Times New Roman" w:cstheme="minorHAnsi"/>
          <w:b/>
          <w:bCs/>
          <w:color w:val="222222"/>
          <w:sz w:val="24"/>
          <w:szCs w:val="24"/>
        </w:rPr>
        <w:t>4</w:t>
      </w:r>
      <w:r w:rsidRPr="003A688D">
        <w:rPr>
          <w:rFonts w:eastAsia="Times New Roman" w:cstheme="minorHAnsi"/>
          <w:b/>
          <w:bCs/>
          <w:color w:val="222222"/>
          <w:sz w:val="24"/>
          <w:szCs w:val="24"/>
        </w:rPr>
        <w:t>. Training and Education Council</w:t>
      </w:r>
      <w:r w:rsidR="00A4373F" w:rsidRPr="003A688D">
        <w:rPr>
          <w:rFonts w:eastAsia="Times New Roman" w:cstheme="minorHAnsi"/>
          <w:b/>
          <w:bCs/>
          <w:color w:val="222222"/>
          <w:sz w:val="24"/>
          <w:szCs w:val="24"/>
        </w:rPr>
        <w:t xml:space="preserve"> (TEC)</w:t>
      </w:r>
    </w:p>
    <w:p w14:paraId="2923F8AC" w14:textId="481FD178" w:rsidR="00561200" w:rsidRDefault="00A4373F" w:rsidP="00561200">
      <w:pPr>
        <w:spacing w:after="0" w:line="240" w:lineRule="auto"/>
        <w:rPr>
          <w:rFonts w:eastAsia="Times New Roman" w:cstheme="minorHAnsi"/>
        </w:rPr>
      </w:pPr>
      <w:r w:rsidRPr="003A688D">
        <w:rPr>
          <w:rFonts w:eastAsia="Times New Roman" w:cstheme="minorHAnsi"/>
        </w:rPr>
        <w:t xml:space="preserve">The TEC team reported that the updates to </w:t>
      </w:r>
      <w:r w:rsidR="00617E32" w:rsidRPr="003A688D">
        <w:rPr>
          <w:rFonts w:eastAsia="Times New Roman" w:cstheme="minorHAnsi"/>
        </w:rPr>
        <w:t>Chapter 6 of</w:t>
      </w:r>
      <w:r w:rsidR="00617E32">
        <w:rPr>
          <w:rFonts w:eastAsia="Times New Roman" w:cstheme="minorHAnsi"/>
        </w:rPr>
        <w:t xml:space="preserve"> </w:t>
      </w:r>
      <w:r>
        <w:rPr>
          <w:rFonts w:eastAsia="Times New Roman" w:cstheme="minorHAnsi"/>
        </w:rPr>
        <w:t xml:space="preserve">the </w:t>
      </w:r>
      <w:r w:rsidR="00617E32">
        <w:rPr>
          <w:rFonts w:eastAsia="Times New Roman" w:cstheme="minorHAnsi"/>
        </w:rPr>
        <w:t>FCD manual</w:t>
      </w:r>
      <w:r>
        <w:rPr>
          <w:rFonts w:eastAsia="Times New Roman" w:cstheme="minorHAnsi"/>
        </w:rPr>
        <w:t xml:space="preserve">, which is focused on diversity, </w:t>
      </w:r>
      <w:proofErr w:type="gramStart"/>
      <w:r>
        <w:rPr>
          <w:rFonts w:eastAsia="Times New Roman" w:cstheme="minorHAnsi"/>
        </w:rPr>
        <w:t>equity</w:t>
      </w:r>
      <w:proofErr w:type="gramEnd"/>
      <w:r>
        <w:rPr>
          <w:rFonts w:eastAsia="Times New Roman" w:cstheme="minorHAnsi"/>
        </w:rPr>
        <w:t xml:space="preserve"> and inclusion</w:t>
      </w:r>
      <w:r w:rsidR="00617E32">
        <w:rPr>
          <w:rFonts w:eastAsia="Times New Roman" w:cstheme="minorHAnsi"/>
        </w:rPr>
        <w:t xml:space="preserve">. </w:t>
      </w:r>
      <w:r>
        <w:rPr>
          <w:rFonts w:eastAsia="Times New Roman" w:cstheme="minorHAnsi"/>
        </w:rPr>
        <w:t xml:space="preserve">The new version will be coming out </w:t>
      </w:r>
      <w:proofErr w:type="gramStart"/>
      <w:r>
        <w:rPr>
          <w:rFonts w:eastAsia="Times New Roman" w:cstheme="minorHAnsi"/>
        </w:rPr>
        <w:t>soon, and</w:t>
      </w:r>
      <w:proofErr w:type="gramEnd"/>
      <w:r>
        <w:rPr>
          <w:rFonts w:eastAsia="Times New Roman" w:cstheme="minorHAnsi"/>
        </w:rPr>
        <w:t xml:space="preserve"> is reported to be “wonderful.”</w:t>
      </w:r>
    </w:p>
    <w:p w14:paraId="49892AFB" w14:textId="2E42C53D" w:rsidR="00617E32" w:rsidRDefault="00617E32" w:rsidP="00561200">
      <w:pPr>
        <w:spacing w:after="0" w:line="240" w:lineRule="auto"/>
        <w:rPr>
          <w:rFonts w:eastAsia="Times New Roman" w:cstheme="minorHAnsi"/>
        </w:rPr>
      </w:pPr>
    </w:p>
    <w:p w14:paraId="46E397C3" w14:textId="425AF571" w:rsidR="00617E32" w:rsidRDefault="00A4373F" w:rsidP="00BB39A1">
      <w:pPr>
        <w:spacing w:after="0" w:line="240" w:lineRule="auto"/>
        <w:rPr>
          <w:rFonts w:eastAsia="Times New Roman" w:cstheme="minorHAnsi"/>
        </w:rPr>
      </w:pPr>
      <w:r>
        <w:rPr>
          <w:rFonts w:eastAsia="Times New Roman" w:cstheme="minorHAnsi"/>
        </w:rPr>
        <w:t>T</w:t>
      </w:r>
      <w:r w:rsidR="00BB39A1">
        <w:rPr>
          <w:rFonts w:eastAsia="Times New Roman" w:cstheme="minorHAnsi"/>
        </w:rPr>
        <w:t xml:space="preserve">hree </w:t>
      </w:r>
      <w:r>
        <w:rPr>
          <w:rFonts w:eastAsia="Times New Roman" w:cstheme="minorHAnsi"/>
        </w:rPr>
        <w:t xml:space="preserve">additional </w:t>
      </w:r>
      <w:r w:rsidR="00BB39A1">
        <w:rPr>
          <w:rFonts w:eastAsia="Times New Roman" w:cstheme="minorHAnsi"/>
        </w:rPr>
        <w:t xml:space="preserve">funding proposals </w:t>
      </w:r>
      <w:r>
        <w:rPr>
          <w:rFonts w:eastAsia="Times New Roman" w:cstheme="minorHAnsi"/>
        </w:rPr>
        <w:t xml:space="preserve">were presented to </w:t>
      </w:r>
      <w:r w:rsidR="00BB39A1">
        <w:rPr>
          <w:rFonts w:eastAsia="Times New Roman" w:cstheme="minorHAnsi"/>
        </w:rPr>
        <w:t>the Board</w:t>
      </w:r>
      <w:r>
        <w:rPr>
          <w:rFonts w:eastAsia="Times New Roman" w:cstheme="minorHAnsi"/>
        </w:rPr>
        <w:t>:</w:t>
      </w:r>
      <w:r w:rsidR="00BB39A1">
        <w:rPr>
          <w:rFonts w:eastAsia="Times New Roman" w:cstheme="minorHAnsi"/>
        </w:rPr>
        <w:t xml:space="preserve"> </w:t>
      </w:r>
    </w:p>
    <w:p w14:paraId="669142B0" w14:textId="795B9A0A" w:rsidR="00617E32" w:rsidRDefault="00617E32" w:rsidP="00561200">
      <w:pPr>
        <w:spacing w:after="0" w:line="240" w:lineRule="auto"/>
        <w:rPr>
          <w:rFonts w:eastAsia="Times New Roman" w:cstheme="minorHAnsi"/>
        </w:rPr>
      </w:pPr>
    </w:p>
    <w:p w14:paraId="4A3159DC" w14:textId="11F1C706" w:rsidR="00BB39A1" w:rsidRPr="00BB39A1" w:rsidRDefault="00BB39A1" w:rsidP="00561200">
      <w:pPr>
        <w:spacing w:after="0" w:line="240" w:lineRule="auto"/>
        <w:rPr>
          <w:rFonts w:eastAsia="Times New Roman" w:cstheme="minorHAnsi"/>
          <w:b/>
          <w:bCs/>
          <w:i/>
          <w:iCs/>
        </w:rPr>
      </w:pPr>
      <w:r w:rsidRPr="00BB39A1">
        <w:rPr>
          <w:rFonts w:eastAsia="Times New Roman" w:cstheme="minorHAnsi"/>
          <w:b/>
          <w:bCs/>
          <w:i/>
          <w:iCs/>
        </w:rPr>
        <w:t xml:space="preserve">Facilitating Career Development (FCD) Curriculum </w:t>
      </w:r>
    </w:p>
    <w:p w14:paraId="6927A217" w14:textId="48CDD24D" w:rsidR="00A4373F" w:rsidRDefault="00A4373F" w:rsidP="00561200">
      <w:pPr>
        <w:spacing w:after="0" w:line="240" w:lineRule="auto"/>
        <w:rPr>
          <w:rFonts w:eastAsia="Times New Roman" w:cstheme="minorHAnsi"/>
        </w:rPr>
      </w:pPr>
      <w:r>
        <w:rPr>
          <w:rFonts w:eastAsia="Times New Roman" w:cstheme="minorHAnsi"/>
        </w:rPr>
        <w:t xml:space="preserve">This includes: </w:t>
      </w:r>
    </w:p>
    <w:p w14:paraId="6ABB12B7" w14:textId="2AB6D188" w:rsidR="00617E32" w:rsidRDefault="00A4373F" w:rsidP="00561200">
      <w:pPr>
        <w:spacing w:after="0" w:line="240" w:lineRule="auto"/>
        <w:rPr>
          <w:rFonts w:eastAsia="Times New Roman" w:cstheme="minorHAnsi"/>
        </w:rPr>
      </w:pPr>
      <w:r>
        <w:rPr>
          <w:rFonts w:eastAsia="Times New Roman" w:cstheme="minorHAnsi"/>
        </w:rPr>
        <w:t xml:space="preserve">Updated the remainder </w:t>
      </w:r>
      <w:r w:rsidR="00617E32">
        <w:rPr>
          <w:rFonts w:eastAsia="Times New Roman" w:cstheme="minorHAnsi"/>
        </w:rPr>
        <w:t>of FCD curriculum</w:t>
      </w:r>
      <w:r>
        <w:rPr>
          <w:rFonts w:eastAsia="Times New Roman" w:cstheme="minorHAnsi"/>
        </w:rPr>
        <w:t>, including updates related to language and current events (e.g., COVID):</w:t>
      </w:r>
      <w:r w:rsidR="00617E32">
        <w:rPr>
          <w:rFonts w:eastAsia="Times New Roman" w:cstheme="minorHAnsi"/>
        </w:rPr>
        <w:t xml:space="preserve"> $25,000</w:t>
      </w:r>
    </w:p>
    <w:p w14:paraId="1B53F467" w14:textId="1F822021" w:rsidR="00617E32" w:rsidRDefault="00A4373F" w:rsidP="00561200">
      <w:pPr>
        <w:spacing w:after="0" w:line="240" w:lineRule="auto"/>
        <w:rPr>
          <w:rFonts w:eastAsia="Times New Roman" w:cstheme="minorHAnsi"/>
        </w:rPr>
      </w:pPr>
      <w:r>
        <w:rPr>
          <w:rFonts w:eastAsia="Times New Roman" w:cstheme="minorHAnsi"/>
        </w:rPr>
        <w:t>D</w:t>
      </w:r>
      <w:r w:rsidR="00617E32">
        <w:rPr>
          <w:rFonts w:eastAsia="Times New Roman" w:cstheme="minorHAnsi"/>
        </w:rPr>
        <w:t>esign and layout</w:t>
      </w:r>
      <w:r>
        <w:rPr>
          <w:rFonts w:eastAsia="Times New Roman" w:cstheme="minorHAnsi"/>
        </w:rPr>
        <w:t>:</w:t>
      </w:r>
      <w:r w:rsidR="00617E32">
        <w:rPr>
          <w:rFonts w:eastAsia="Times New Roman" w:cstheme="minorHAnsi"/>
        </w:rPr>
        <w:t xml:space="preserve"> </w:t>
      </w:r>
      <w:r>
        <w:rPr>
          <w:rFonts w:eastAsia="Times New Roman" w:cstheme="minorHAnsi"/>
        </w:rPr>
        <w:t>$</w:t>
      </w:r>
      <w:r w:rsidR="00617E32">
        <w:rPr>
          <w:rFonts w:eastAsia="Times New Roman" w:cstheme="minorHAnsi"/>
        </w:rPr>
        <w:t xml:space="preserve">6,000 – </w:t>
      </w:r>
      <w:r>
        <w:rPr>
          <w:rFonts w:eastAsia="Times New Roman" w:cstheme="minorHAnsi"/>
        </w:rPr>
        <w:t>$</w:t>
      </w:r>
      <w:r w:rsidR="00617E32">
        <w:rPr>
          <w:rFonts w:eastAsia="Times New Roman" w:cstheme="minorHAnsi"/>
        </w:rPr>
        <w:t>8,000</w:t>
      </w:r>
    </w:p>
    <w:p w14:paraId="5002FB51" w14:textId="1D702BF8" w:rsidR="00617E32" w:rsidRDefault="00617E32" w:rsidP="00561200">
      <w:pPr>
        <w:spacing w:after="0" w:line="240" w:lineRule="auto"/>
        <w:rPr>
          <w:rFonts w:eastAsia="Times New Roman" w:cstheme="minorHAnsi"/>
        </w:rPr>
      </w:pPr>
    </w:p>
    <w:p w14:paraId="508C0691" w14:textId="77777777" w:rsidR="00A4373F" w:rsidRDefault="00617E32" w:rsidP="00561200">
      <w:pPr>
        <w:spacing w:after="0" w:line="240" w:lineRule="auto"/>
        <w:rPr>
          <w:rFonts w:eastAsia="Times New Roman" w:cstheme="minorHAnsi"/>
        </w:rPr>
      </w:pPr>
      <w:r w:rsidRPr="00A4373F">
        <w:rPr>
          <w:rFonts w:eastAsia="Times New Roman" w:cstheme="minorHAnsi"/>
          <w:b/>
          <w:bCs/>
          <w:i/>
          <w:iCs/>
        </w:rPr>
        <w:t>School career development advisors.</w:t>
      </w:r>
      <w:r>
        <w:rPr>
          <w:rFonts w:eastAsia="Times New Roman" w:cstheme="minorHAnsi"/>
        </w:rPr>
        <w:t xml:space="preserve"> </w:t>
      </w:r>
    </w:p>
    <w:p w14:paraId="217AB676" w14:textId="77777777" w:rsidR="00A4373F" w:rsidRDefault="00A4373F" w:rsidP="00561200">
      <w:pPr>
        <w:spacing w:after="0" w:line="240" w:lineRule="auto"/>
        <w:rPr>
          <w:rFonts w:eastAsia="Times New Roman" w:cstheme="minorHAnsi"/>
        </w:rPr>
      </w:pPr>
      <w:r>
        <w:rPr>
          <w:rFonts w:eastAsia="Times New Roman" w:cstheme="minorHAnsi"/>
        </w:rPr>
        <w:t>This content had been b</w:t>
      </w:r>
      <w:r w:rsidR="00617E32">
        <w:rPr>
          <w:rFonts w:eastAsia="Times New Roman" w:cstheme="minorHAnsi"/>
        </w:rPr>
        <w:t xml:space="preserve">orrowed </w:t>
      </w:r>
      <w:r>
        <w:rPr>
          <w:rFonts w:eastAsia="Times New Roman" w:cstheme="minorHAnsi"/>
        </w:rPr>
        <w:t xml:space="preserve">from the </w:t>
      </w:r>
      <w:r w:rsidR="00617E32">
        <w:rPr>
          <w:rFonts w:eastAsia="Times New Roman" w:cstheme="minorHAnsi"/>
        </w:rPr>
        <w:t>FCD</w:t>
      </w:r>
      <w:r>
        <w:rPr>
          <w:rFonts w:eastAsia="Times New Roman" w:cstheme="minorHAnsi"/>
        </w:rPr>
        <w:t xml:space="preserve"> </w:t>
      </w:r>
      <w:proofErr w:type="gramStart"/>
      <w:r>
        <w:rPr>
          <w:rFonts w:eastAsia="Times New Roman" w:cstheme="minorHAnsi"/>
        </w:rPr>
        <w:t>training</w:t>
      </w:r>
      <w:r w:rsidR="00617E32">
        <w:rPr>
          <w:rFonts w:eastAsia="Times New Roman" w:cstheme="minorHAnsi"/>
        </w:rPr>
        <w:t>, but</w:t>
      </w:r>
      <w:proofErr w:type="gramEnd"/>
      <w:r w:rsidR="00617E32">
        <w:rPr>
          <w:rFonts w:eastAsia="Times New Roman" w:cstheme="minorHAnsi"/>
        </w:rPr>
        <w:t xml:space="preserve"> </w:t>
      </w:r>
      <w:r>
        <w:rPr>
          <w:rFonts w:eastAsia="Times New Roman" w:cstheme="minorHAnsi"/>
        </w:rPr>
        <w:t xml:space="preserve">was </w:t>
      </w:r>
      <w:r w:rsidR="00617E32">
        <w:rPr>
          <w:rFonts w:eastAsia="Times New Roman" w:cstheme="minorHAnsi"/>
        </w:rPr>
        <w:t xml:space="preserve">not honed into K-12 setting. </w:t>
      </w:r>
      <w:r>
        <w:rPr>
          <w:rFonts w:eastAsia="Times New Roman" w:cstheme="minorHAnsi"/>
        </w:rPr>
        <w:t>We wa</w:t>
      </w:r>
      <w:r w:rsidR="00617E32">
        <w:rPr>
          <w:rFonts w:eastAsia="Times New Roman" w:cstheme="minorHAnsi"/>
        </w:rPr>
        <w:t>nt to make it a stand</w:t>
      </w:r>
      <w:r>
        <w:rPr>
          <w:rFonts w:eastAsia="Times New Roman" w:cstheme="minorHAnsi"/>
        </w:rPr>
        <w:t>-</w:t>
      </w:r>
      <w:r w:rsidR="00617E32">
        <w:rPr>
          <w:rFonts w:eastAsia="Times New Roman" w:cstheme="minorHAnsi"/>
        </w:rPr>
        <w:t>alone</w:t>
      </w:r>
      <w:r>
        <w:rPr>
          <w:rFonts w:eastAsia="Times New Roman" w:cstheme="minorHAnsi"/>
        </w:rPr>
        <w:t xml:space="preserve"> curriculum so that individuals </w:t>
      </w:r>
      <w:r w:rsidR="00617E32">
        <w:rPr>
          <w:rFonts w:eastAsia="Times New Roman" w:cstheme="minorHAnsi"/>
        </w:rPr>
        <w:t xml:space="preserve">don’t need to go through FCD to get </w:t>
      </w:r>
      <w:r>
        <w:rPr>
          <w:rFonts w:eastAsia="Times New Roman" w:cstheme="minorHAnsi"/>
        </w:rPr>
        <w:t xml:space="preserve">the </w:t>
      </w:r>
      <w:r w:rsidR="00617E32">
        <w:rPr>
          <w:rFonts w:eastAsia="Times New Roman" w:cstheme="minorHAnsi"/>
        </w:rPr>
        <w:t xml:space="preserve">SCDA. </w:t>
      </w:r>
      <w:r>
        <w:rPr>
          <w:rFonts w:eastAsia="Times New Roman" w:cstheme="minorHAnsi"/>
        </w:rPr>
        <w:t xml:space="preserve">The aim is to make the experience </w:t>
      </w:r>
      <w:r w:rsidR="00617E32">
        <w:rPr>
          <w:rFonts w:eastAsia="Times New Roman" w:cstheme="minorHAnsi"/>
        </w:rPr>
        <w:t>worthwhile and profita</w:t>
      </w:r>
      <w:r>
        <w:rPr>
          <w:rFonts w:eastAsia="Times New Roman" w:cstheme="minorHAnsi"/>
        </w:rPr>
        <w:t>b</w:t>
      </w:r>
      <w:r w:rsidR="00617E32">
        <w:rPr>
          <w:rFonts w:eastAsia="Times New Roman" w:cstheme="minorHAnsi"/>
        </w:rPr>
        <w:t>le</w:t>
      </w:r>
      <w:r>
        <w:rPr>
          <w:rFonts w:eastAsia="Times New Roman" w:cstheme="minorHAnsi"/>
        </w:rPr>
        <w:t xml:space="preserve"> by specifically tailoring to </w:t>
      </w:r>
      <w:r w:rsidR="00617E32">
        <w:rPr>
          <w:rFonts w:eastAsia="Times New Roman" w:cstheme="minorHAnsi"/>
        </w:rPr>
        <w:t xml:space="preserve">this setting. </w:t>
      </w:r>
    </w:p>
    <w:p w14:paraId="440D9FC2" w14:textId="0C9755F5" w:rsidR="00617E32" w:rsidRDefault="00A4373F" w:rsidP="00561200">
      <w:pPr>
        <w:spacing w:after="0" w:line="240" w:lineRule="auto"/>
        <w:rPr>
          <w:rFonts w:eastAsia="Times New Roman" w:cstheme="minorHAnsi"/>
        </w:rPr>
      </w:pPr>
      <w:r>
        <w:rPr>
          <w:rFonts w:eastAsia="Times New Roman" w:cstheme="minorHAnsi"/>
        </w:rPr>
        <w:t>This require</w:t>
      </w:r>
      <w:r w:rsidR="005A2510">
        <w:rPr>
          <w:rFonts w:eastAsia="Times New Roman" w:cstheme="minorHAnsi"/>
        </w:rPr>
        <w:t>s</w:t>
      </w:r>
      <w:r>
        <w:rPr>
          <w:rFonts w:eastAsia="Times New Roman" w:cstheme="minorHAnsi"/>
        </w:rPr>
        <w:t xml:space="preserve"> updating </w:t>
      </w:r>
      <w:r w:rsidR="00617E32">
        <w:rPr>
          <w:rFonts w:eastAsia="Times New Roman" w:cstheme="minorHAnsi"/>
        </w:rPr>
        <w:t>4 chapters of practical knowledge</w:t>
      </w:r>
      <w:r>
        <w:rPr>
          <w:rFonts w:eastAsia="Times New Roman" w:cstheme="minorHAnsi"/>
        </w:rPr>
        <w:t>: $</w:t>
      </w:r>
      <w:r w:rsidR="00617E32">
        <w:rPr>
          <w:rFonts w:eastAsia="Times New Roman" w:cstheme="minorHAnsi"/>
        </w:rPr>
        <w:t>15,000</w:t>
      </w:r>
    </w:p>
    <w:p w14:paraId="40B376AA" w14:textId="77777777" w:rsidR="00A4373F" w:rsidRDefault="00A4373F" w:rsidP="00A4373F">
      <w:pPr>
        <w:spacing w:after="0" w:line="240" w:lineRule="auto"/>
        <w:rPr>
          <w:rFonts w:eastAsia="Times New Roman" w:cstheme="minorHAnsi"/>
        </w:rPr>
      </w:pPr>
      <w:r>
        <w:rPr>
          <w:rFonts w:eastAsia="Times New Roman" w:cstheme="minorHAnsi"/>
        </w:rPr>
        <w:t>Design and layout: $6,000 – $8,000</w:t>
      </w:r>
    </w:p>
    <w:p w14:paraId="3B1136D1" w14:textId="1E70CD83" w:rsidR="00617E32" w:rsidRDefault="00617E32" w:rsidP="00561200">
      <w:pPr>
        <w:spacing w:after="0" w:line="240" w:lineRule="auto"/>
        <w:rPr>
          <w:rFonts w:eastAsia="Times New Roman" w:cstheme="minorHAnsi"/>
        </w:rPr>
      </w:pPr>
    </w:p>
    <w:p w14:paraId="3F316890" w14:textId="77777777" w:rsidR="00A4373F" w:rsidRDefault="00617E32" w:rsidP="00561200">
      <w:pPr>
        <w:spacing w:after="0" w:line="240" w:lineRule="auto"/>
        <w:rPr>
          <w:rFonts w:eastAsia="Times New Roman" w:cstheme="minorHAnsi"/>
        </w:rPr>
      </w:pPr>
      <w:r w:rsidRPr="00A4373F">
        <w:rPr>
          <w:rFonts w:eastAsia="Times New Roman" w:cstheme="minorHAnsi"/>
          <w:b/>
          <w:bCs/>
          <w:i/>
          <w:iCs/>
        </w:rPr>
        <w:t>Supervision credential.</w:t>
      </w:r>
      <w:r>
        <w:rPr>
          <w:rFonts w:eastAsia="Times New Roman" w:cstheme="minorHAnsi"/>
        </w:rPr>
        <w:t xml:space="preserve"> </w:t>
      </w:r>
    </w:p>
    <w:p w14:paraId="633CE5BF" w14:textId="6D9B2965" w:rsidR="00A4373F" w:rsidRDefault="00A4373F" w:rsidP="00561200">
      <w:pPr>
        <w:spacing w:after="0" w:line="240" w:lineRule="auto"/>
        <w:rPr>
          <w:rFonts w:eastAsia="Times New Roman" w:cstheme="minorHAnsi"/>
        </w:rPr>
      </w:pPr>
      <w:r>
        <w:rPr>
          <w:rFonts w:eastAsia="Times New Roman" w:cstheme="minorHAnsi"/>
        </w:rPr>
        <w:t xml:space="preserve">A workgroup of </w:t>
      </w:r>
      <w:r w:rsidR="00617E32">
        <w:rPr>
          <w:rFonts w:eastAsia="Times New Roman" w:cstheme="minorHAnsi"/>
        </w:rPr>
        <w:t xml:space="preserve">3 </w:t>
      </w:r>
      <w:r>
        <w:rPr>
          <w:rFonts w:eastAsia="Times New Roman" w:cstheme="minorHAnsi"/>
        </w:rPr>
        <w:t xml:space="preserve">individuals </w:t>
      </w:r>
      <w:r w:rsidR="00617E32">
        <w:rPr>
          <w:rFonts w:eastAsia="Times New Roman" w:cstheme="minorHAnsi"/>
        </w:rPr>
        <w:t xml:space="preserve">from </w:t>
      </w:r>
      <w:r>
        <w:rPr>
          <w:rFonts w:eastAsia="Times New Roman" w:cstheme="minorHAnsi"/>
        </w:rPr>
        <w:t xml:space="preserve">the </w:t>
      </w:r>
      <w:r w:rsidR="00617E32">
        <w:rPr>
          <w:rFonts w:eastAsia="Times New Roman" w:cstheme="minorHAnsi"/>
        </w:rPr>
        <w:t xml:space="preserve">TEC and 3 </w:t>
      </w:r>
      <w:r>
        <w:rPr>
          <w:rFonts w:eastAsia="Times New Roman" w:cstheme="minorHAnsi"/>
        </w:rPr>
        <w:t xml:space="preserve">individuals </w:t>
      </w:r>
      <w:r w:rsidR="00617E32">
        <w:rPr>
          <w:rFonts w:eastAsia="Times New Roman" w:cstheme="minorHAnsi"/>
        </w:rPr>
        <w:t xml:space="preserve">from </w:t>
      </w:r>
      <w:r>
        <w:rPr>
          <w:rFonts w:eastAsia="Times New Roman" w:cstheme="minorHAnsi"/>
        </w:rPr>
        <w:t xml:space="preserve">the </w:t>
      </w:r>
      <w:r w:rsidR="00617E32">
        <w:rPr>
          <w:rFonts w:eastAsia="Times New Roman" w:cstheme="minorHAnsi"/>
        </w:rPr>
        <w:t>Credentialling</w:t>
      </w:r>
      <w:r>
        <w:rPr>
          <w:rFonts w:eastAsia="Times New Roman" w:cstheme="minorHAnsi"/>
        </w:rPr>
        <w:t xml:space="preserve"> Commission have been working on an environmental</w:t>
      </w:r>
      <w:r w:rsidR="00617E32">
        <w:rPr>
          <w:rFonts w:eastAsia="Times New Roman" w:cstheme="minorHAnsi"/>
        </w:rPr>
        <w:t xml:space="preserve"> scan. </w:t>
      </w:r>
      <w:r>
        <w:rPr>
          <w:rFonts w:eastAsia="Times New Roman" w:cstheme="minorHAnsi"/>
        </w:rPr>
        <w:t xml:space="preserve">The goal is to move the credential way from a clinical focus to make it more relevant to those who supervise in a variety of settings – college and university career centers, K-12, prison system, etc. It should be for anyone who supervises those who do career </w:t>
      </w:r>
      <w:proofErr w:type="gramStart"/>
      <w:r>
        <w:rPr>
          <w:rFonts w:eastAsia="Times New Roman" w:cstheme="minorHAnsi"/>
        </w:rPr>
        <w:t>work, and</w:t>
      </w:r>
      <w:proofErr w:type="gramEnd"/>
      <w:r>
        <w:rPr>
          <w:rFonts w:eastAsia="Times New Roman" w:cstheme="minorHAnsi"/>
        </w:rPr>
        <w:t xml:space="preserve"> could include 20-25 different job titles. The workgroup will be diving deeper into the data from the environmental scan later this afternoon (during the conference meetings). </w:t>
      </w:r>
      <w:r w:rsidR="003A688D">
        <w:rPr>
          <w:rFonts w:eastAsia="Times New Roman" w:cstheme="minorHAnsi"/>
        </w:rPr>
        <w:t>They will be reflecting on questions such as: What member group can we market to for the most impact?</w:t>
      </w:r>
    </w:p>
    <w:p w14:paraId="770C012D" w14:textId="5AEF11DA" w:rsidR="005A2510" w:rsidRDefault="005A2510" w:rsidP="005A2510">
      <w:pPr>
        <w:spacing w:after="0" w:line="240" w:lineRule="auto"/>
        <w:rPr>
          <w:rFonts w:eastAsia="Times New Roman" w:cstheme="minorHAnsi"/>
        </w:rPr>
      </w:pPr>
      <w:r>
        <w:rPr>
          <w:rFonts w:eastAsia="Times New Roman" w:cstheme="minorHAnsi"/>
        </w:rPr>
        <w:t>The RFP calls for a revision of the training process manual: $25,000</w:t>
      </w:r>
    </w:p>
    <w:p w14:paraId="229615B5" w14:textId="77777777" w:rsidR="005A2510" w:rsidRDefault="005A2510" w:rsidP="005A2510">
      <w:pPr>
        <w:spacing w:after="0" w:line="240" w:lineRule="auto"/>
        <w:rPr>
          <w:rFonts w:eastAsia="Times New Roman" w:cstheme="minorHAnsi"/>
        </w:rPr>
      </w:pPr>
      <w:r>
        <w:rPr>
          <w:rFonts w:eastAsia="Times New Roman" w:cstheme="minorHAnsi"/>
        </w:rPr>
        <w:t>Design and layout: $6,000 – $8,000</w:t>
      </w:r>
    </w:p>
    <w:p w14:paraId="5AB1EE33" w14:textId="77777777" w:rsidR="005A2510" w:rsidRDefault="005A2510" w:rsidP="00561200">
      <w:pPr>
        <w:spacing w:after="0" w:line="240" w:lineRule="auto"/>
        <w:rPr>
          <w:rFonts w:eastAsia="Times New Roman" w:cstheme="minorHAnsi"/>
        </w:rPr>
      </w:pPr>
    </w:p>
    <w:p w14:paraId="5E75A84A" w14:textId="6541FC1B" w:rsidR="00A4373F" w:rsidRDefault="005A2510" w:rsidP="00561200">
      <w:pPr>
        <w:spacing w:after="0" w:line="240" w:lineRule="auto"/>
        <w:rPr>
          <w:rFonts w:eastAsia="Times New Roman" w:cstheme="minorHAnsi"/>
        </w:rPr>
      </w:pPr>
      <w:r>
        <w:rPr>
          <w:rFonts w:eastAsia="Times New Roman" w:cstheme="minorHAnsi"/>
        </w:rPr>
        <w:t xml:space="preserve">They are also considering providing virtual training options through the </w:t>
      </w:r>
      <w:proofErr w:type="spellStart"/>
      <w:r>
        <w:rPr>
          <w:rFonts w:eastAsia="Times New Roman" w:cstheme="minorHAnsi"/>
        </w:rPr>
        <w:t>DigiTec</w:t>
      </w:r>
      <w:proofErr w:type="spellEnd"/>
      <w:r>
        <w:rPr>
          <w:rFonts w:eastAsia="Times New Roman" w:cstheme="minorHAnsi"/>
        </w:rPr>
        <w:t xml:space="preserve"> platform. Can they make it less taxing on personnel? </w:t>
      </w:r>
      <w:r w:rsidR="003A688D">
        <w:rPr>
          <w:rFonts w:eastAsia="Times New Roman" w:cstheme="minorHAnsi"/>
        </w:rPr>
        <w:t>Can they m</w:t>
      </w:r>
      <w:r>
        <w:rPr>
          <w:rFonts w:eastAsia="Times New Roman" w:cstheme="minorHAnsi"/>
        </w:rPr>
        <w:t xml:space="preserve">ake it more self-sufficient, and help people move more efficiently toward credentialling? However, there is a “big training </w:t>
      </w:r>
      <w:proofErr w:type="gramStart"/>
      <w:r>
        <w:rPr>
          <w:rFonts w:eastAsia="Times New Roman" w:cstheme="minorHAnsi"/>
        </w:rPr>
        <w:t>ask</w:t>
      </w:r>
      <w:proofErr w:type="gramEnd"/>
      <w:r>
        <w:rPr>
          <w:rFonts w:eastAsia="Times New Roman" w:cstheme="minorHAnsi"/>
        </w:rPr>
        <w:t xml:space="preserve">” there, and it will depend on what the LMS can offer. They will let the LMS get “off the ground” </w:t>
      </w:r>
      <w:proofErr w:type="gramStart"/>
      <w:r>
        <w:rPr>
          <w:rFonts w:eastAsia="Times New Roman" w:cstheme="minorHAnsi"/>
        </w:rPr>
        <w:t>first, and</w:t>
      </w:r>
      <w:proofErr w:type="gramEnd"/>
      <w:r>
        <w:rPr>
          <w:rFonts w:eastAsia="Times New Roman" w:cstheme="minorHAnsi"/>
        </w:rPr>
        <w:t xml:space="preserve"> continue to watch for options and opportunities here. </w:t>
      </w:r>
    </w:p>
    <w:p w14:paraId="7903C655" w14:textId="77777777" w:rsidR="005A2510" w:rsidRDefault="005A2510" w:rsidP="00561200">
      <w:pPr>
        <w:spacing w:after="0" w:line="240" w:lineRule="auto"/>
        <w:rPr>
          <w:rFonts w:eastAsia="Times New Roman" w:cstheme="minorHAnsi"/>
        </w:rPr>
      </w:pPr>
    </w:p>
    <w:p w14:paraId="488D53E2" w14:textId="2B9D54BF" w:rsidR="00760CFF" w:rsidRDefault="005A2510" w:rsidP="00561200">
      <w:pPr>
        <w:spacing w:after="0" w:line="240" w:lineRule="auto"/>
        <w:rPr>
          <w:rFonts w:eastAsia="Times New Roman" w:cstheme="minorHAnsi"/>
        </w:rPr>
      </w:pPr>
      <w:r>
        <w:rPr>
          <w:rFonts w:eastAsia="Times New Roman" w:cstheme="minorHAnsi"/>
        </w:rPr>
        <w:t xml:space="preserve">If we need to spread out the TEC work or budget, what might be the priority or order of projects? The FCD Curriculum project is furthest </w:t>
      </w:r>
      <w:proofErr w:type="gramStart"/>
      <w:r>
        <w:rPr>
          <w:rFonts w:eastAsia="Times New Roman" w:cstheme="minorHAnsi"/>
        </w:rPr>
        <w:t>along, and</w:t>
      </w:r>
      <w:proofErr w:type="gramEnd"/>
      <w:r>
        <w:rPr>
          <w:rFonts w:eastAsia="Times New Roman" w:cstheme="minorHAnsi"/>
        </w:rPr>
        <w:t xml:space="preserve"> could possibly be completed this fiscal year. The SCDA project could be scheduled for next fiscal year, and the Supervision Credential could wait until next year as well. </w:t>
      </w:r>
    </w:p>
    <w:p w14:paraId="200237E5" w14:textId="10270597" w:rsidR="00760CFF" w:rsidRDefault="00760CFF" w:rsidP="00561200">
      <w:pPr>
        <w:spacing w:after="0" w:line="240" w:lineRule="auto"/>
        <w:rPr>
          <w:rFonts w:eastAsia="Times New Roman" w:cstheme="minorHAnsi"/>
        </w:rPr>
      </w:pPr>
    </w:p>
    <w:p w14:paraId="440E2A94" w14:textId="251635E9" w:rsidR="00760CFF" w:rsidRDefault="00760CFF" w:rsidP="00561200">
      <w:pPr>
        <w:spacing w:after="0" w:line="240" w:lineRule="auto"/>
        <w:rPr>
          <w:rFonts w:eastAsia="Times New Roman" w:cstheme="minorHAnsi"/>
        </w:rPr>
      </w:pPr>
      <w:r w:rsidRPr="00760CFF">
        <w:rPr>
          <w:rFonts w:eastAsia="Times New Roman" w:cstheme="minorHAnsi"/>
          <w:b/>
          <w:bCs/>
          <w:highlight w:val="yellow"/>
        </w:rPr>
        <w:t>ACTION ITEM:</w:t>
      </w:r>
      <w:r>
        <w:rPr>
          <w:rFonts w:eastAsia="Times New Roman" w:cstheme="minorHAnsi"/>
        </w:rPr>
        <w:t xml:space="preserve"> </w:t>
      </w:r>
      <w:r w:rsidR="003A688D">
        <w:rPr>
          <w:rFonts w:eastAsia="Times New Roman" w:cstheme="minorHAnsi"/>
        </w:rPr>
        <w:t xml:space="preserve">The </w:t>
      </w:r>
      <w:r>
        <w:rPr>
          <w:rFonts w:eastAsia="Times New Roman" w:cstheme="minorHAnsi"/>
        </w:rPr>
        <w:t xml:space="preserve">TEC will put the requests in writing to submit to National Office. </w:t>
      </w:r>
      <w:r w:rsidR="003A688D">
        <w:rPr>
          <w:rFonts w:eastAsia="Times New Roman" w:cstheme="minorHAnsi"/>
        </w:rPr>
        <w:t xml:space="preserve">The </w:t>
      </w:r>
      <w:r>
        <w:rPr>
          <w:rFonts w:eastAsia="Times New Roman" w:cstheme="minorHAnsi"/>
        </w:rPr>
        <w:t xml:space="preserve">Board will consider </w:t>
      </w:r>
      <w:r w:rsidR="003A688D">
        <w:rPr>
          <w:rFonts w:eastAsia="Times New Roman" w:cstheme="minorHAnsi"/>
        </w:rPr>
        <w:t xml:space="preserve">these requests </w:t>
      </w:r>
      <w:r>
        <w:rPr>
          <w:rFonts w:eastAsia="Times New Roman" w:cstheme="minorHAnsi"/>
        </w:rPr>
        <w:t xml:space="preserve">in </w:t>
      </w:r>
      <w:r w:rsidR="003A688D">
        <w:rPr>
          <w:rFonts w:eastAsia="Times New Roman" w:cstheme="minorHAnsi"/>
        </w:rPr>
        <w:t xml:space="preserve">the </w:t>
      </w:r>
      <w:r>
        <w:rPr>
          <w:rFonts w:eastAsia="Times New Roman" w:cstheme="minorHAnsi"/>
        </w:rPr>
        <w:t xml:space="preserve">September meeting, along with </w:t>
      </w:r>
      <w:r w:rsidR="003A688D">
        <w:rPr>
          <w:rFonts w:eastAsia="Times New Roman" w:cstheme="minorHAnsi"/>
        </w:rPr>
        <w:t xml:space="preserve">our </w:t>
      </w:r>
      <w:r>
        <w:rPr>
          <w:rFonts w:eastAsia="Times New Roman" w:cstheme="minorHAnsi"/>
        </w:rPr>
        <w:t xml:space="preserve">review of budget. </w:t>
      </w:r>
    </w:p>
    <w:p w14:paraId="7E2D3506" w14:textId="27581B05" w:rsidR="00033DFD" w:rsidRDefault="00033DFD" w:rsidP="00561200">
      <w:pPr>
        <w:spacing w:after="0" w:line="240" w:lineRule="auto"/>
        <w:rPr>
          <w:rFonts w:eastAsia="Times New Roman" w:cstheme="minorHAnsi"/>
        </w:rPr>
      </w:pPr>
    </w:p>
    <w:p w14:paraId="7A1161C2" w14:textId="48F647E8" w:rsidR="00033DFD" w:rsidRDefault="005A2510" w:rsidP="00561200">
      <w:pPr>
        <w:spacing w:after="0" w:line="240" w:lineRule="auto"/>
        <w:rPr>
          <w:rFonts w:eastAsia="Times New Roman" w:cstheme="minorHAnsi"/>
        </w:rPr>
      </w:pPr>
      <w:r>
        <w:rPr>
          <w:rFonts w:eastAsia="Times New Roman" w:cstheme="minorHAnsi"/>
        </w:rPr>
        <w:t xml:space="preserve">It was noted that the Board appreciates the </w:t>
      </w:r>
      <w:r w:rsidR="00033DFD">
        <w:rPr>
          <w:rFonts w:eastAsia="Times New Roman" w:cstheme="minorHAnsi"/>
        </w:rPr>
        <w:t>new</w:t>
      </w:r>
      <w:r>
        <w:rPr>
          <w:rFonts w:eastAsia="Times New Roman" w:cstheme="minorHAnsi"/>
        </w:rPr>
        <w:t xml:space="preserve">, heightened </w:t>
      </w:r>
      <w:r w:rsidR="00033DFD">
        <w:rPr>
          <w:rFonts w:eastAsia="Times New Roman" w:cstheme="minorHAnsi"/>
        </w:rPr>
        <w:t xml:space="preserve">sense of collaboration between the TEC and Credentialling Commission. </w:t>
      </w:r>
    </w:p>
    <w:p w14:paraId="195C5776" w14:textId="069400DE" w:rsidR="00B925F7" w:rsidRDefault="00B925F7" w:rsidP="00561200">
      <w:pPr>
        <w:spacing w:after="0" w:line="240" w:lineRule="auto"/>
        <w:rPr>
          <w:rFonts w:eastAsia="Times New Roman" w:cstheme="minorHAnsi"/>
        </w:rPr>
      </w:pPr>
    </w:p>
    <w:p w14:paraId="76F2048F" w14:textId="1CD7BB68" w:rsidR="00B925F7" w:rsidRDefault="00B925F7" w:rsidP="00561200">
      <w:pPr>
        <w:spacing w:after="0" w:line="240" w:lineRule="auto"/>
        <w:rPr>
          <w:rFonts w:eastAsia="Times New Roman" w:cstheme="minorHAnsi"/>
        </w:rPr>
      </w:pPr>
    </w:p>
    <w:p w14:paraId="1B63F6F2" w14:textId="0AA55A05" w:rsidR="00B925F7" w:rsidRPr="00EE4861" w:rsidRDefault="00B925F7" w:rsidP="00B925F7">
      <w:pPr>
        <w:spacing w:after="0" w:line="240" w:lineRule="auto"/>
        <w:rPr>
          <w:rFonts w:eastAsia="Times New Roman" w:cstheme="minorHAnsi"/>
          <w:b/>
          <w:bCs/>
          <w:color w:val="222222"/>
          <w:sz w:val="24"/>
          <w:szCs w:val="24"/>
        </w:rPr>
      </w:pPr>
      <w:r w:rsidRPr="003A688D">
        <w:rPr>
          <w:rFonts w:eastAsia="Times New Roman" w:cstheme="minorHAnsi"/>
          <w:b/>
          <w:bCs/>
          <w:color w:val="222222"/>
          <w:sz w:val="24"/>
          <w:szCs w:val="24"/>
        </w:rPr>
        <w:t>1</w:t>
      </w:r>
      <w:r w:rsidR="003A688D">
        <w:rPr>
          <w:rFonts w:eastAsia="Times New Roman" w:cstheme="minorHAnsi"/>
          <w:b/>
          <w:bCs/>
          <w:color w:val="222222"/>
          <w:sz w:val="24"/>
          <w:szCs w:val="24"/>
        </w:rPr>
        <w:t>5</w:t>
      </w:r>
      <w:r w:rsidRPr="003A688D">
        <w:rPr>
          <w:rFonts w:eastAsia="Times New Roman" w:cstheme="minorHAnsi"/>
          <w:b/>
          <w:bCs/>
          <w:color w:val="222222"/>
          <w:sz w:val="24"/>
          <w:szCs w:val="24"/>
        </w:rPr>
        <w:t>. Committee Transition Planning</w:t>
      </w:r>
    </w:p>
    <w:p w14:paraId="5D661F33" w14:textId="40603470" w:rsidR="00BD2542" w:rsidRDefault="00BD2542" w:rsidP="00561200">
      <w:pPr>
        <w:spacing w:after="0" w:line="240" w:lineRule="auto"/>
        <w:rPr>
          <w:rFonts w:eastAsia="Times New Roman" w:cstheme="minorHAnsi"/>
        </w:rPr>
      </w:pPr>
      <w:r>
        <w:rPr>
          <w:rFonts w:eastAsia="Times New Roman" w:cstheme="minorHAnsi"/>
        </w:rPr>
        <w:lastRenderedPageBreak/>
        <w:t xml:space="preserve">Transition planning has been more challenging this year throughout the organization. It is harder to find people who are willing to step into leadership roles. It seems that people are “maxed out.” We need to start grooming people for these roles early on, and to engage more actively in personal outreach. </w:t>
      </w:r>
    </w:p>
    <w:p w14:paraId="45C88ACA" w14:textId="53B03E0F" w:rsidR="00BD2542" w:rsidRDefault="00BD2542" w:rsidP="00561200">
      <w:pPr>
        <w:spacing w:after="0" w:line="240" w:lineRule="auto"/>
        <w:rPr>
          <w:rFonts w:eastAsia="Times New Roman" w:cstheme="minorHAnsi"/>
        </w:rPr>
      </w:pPr>
    </w:p>
    <w:p w14:paraId="2B49AEF3" w14:textId="590FA71F" w:rsidR="00BD2542" w:rsidRDefault="00BD2542" w:rsidP="00561200">
      <w:pPr>
        <w:spacing w:after="0" w:line="240" w:lineRule="auto"/>
        <w:rPr>
          <w:rFonts w:eastAsia="Times New Roman" w:cstheme="minorHAnsi"/>
        </w:rPr>
      </w:pPr>
      <w:r>
        <w:rPr>
          <w:rFonts w:eastAsia="Times New Roman" w:cstheme="minorHAnsi"/>
        </w:rPr>
        <w:t>Some areas that need immediate attention include:</w:t>
      </w:r>
    </w:p>
    <w:p w14:paraId="488B3E55" w14:textId="7BBE2DC2" w:rsidR="00BD2542" w:rsidRDefault="00BD2542" w:rsidP="00BD2542">
      <w:pPr>
        <w:pStyle w:val="ListParagraph"/>
        <w:numPr>
          <w:ilvl w:val="0"/>
          <w:numId w:val="27"/>
        </w:numPr>
        <w:spacing w:after="0" w:line="240" w:lineRule="auto"/>
        <w:rPr>
          <w:rFonts w:eastAsia="Times New Roman" w:cstheme="minorHAnsi"/>
        </w:rPr>
      </w:pPr>
      <w:r>
        <w:rPr>
          <w:rFonts w:eastAsia="Times New Roman" w:cstheme="minorHAnsi"/>
        </w:rPr>
        <w:t>DEI Committee</w:t>
      </w:r>
    </w:p>
    <w:p w14:paraId="67266082" w14:textId="49EE57BF" w:rsidR="00BD2542" w:rsidRDefault="00BD2542" w:rsidP="00BD2542">
      <w:pPr>
        <w:pStyle w:val="ListParagraph"/>
        <w:numPr>
          <w:ilvl w:val="0"/>
          <w:numId w:val="27"/>
        </w:numPr>
        <w:spacing w:after="0" w:line="240" w:lineRule="auto"/>
        <w:rPr>
          <w:rFonts w:eastAsia="Times New Roman" w:cstheme="minorHAnsi"/>
        </w:rPr>
      </w:pPr>
      <w:r>
        <w:rPr>
          <w:rFonts w:eastAsia="Times New Roman" w:cstheme="minorHAnsi"/>
        </w:rPr>
        <w:t>Graduate Student Committee</w:t>
      </w:r>
    </w:p>
    <w:p w14:paraId="57A9265B" w14:textId="0C119B13" w:rsidR="00BD2542" w:rsidRDefault="00BD2542" w:rsidP="00BD2542">
      <w:pPr>
        <w:spacing w:after="0" w:line="240" w:lineRule="auto"/>
        <w:rPr>
          <w:rFonts w:eastAsia="Times New Roman" w:cstheme="minorHAnsi"/>
        </w:rPr>
      </w:pPr>
    </w:p>
    <w:p w14:paraId="1A76D3F6" w14:textId="130C0E1B" w:rsidR="00BD2542" w:rsidRPr="00BD2542" w:rsidRDefault="00BD2542" w:rsidP="00BD2542">
      <w:pPr>
        <w:spacing w:after="0" w:line="240" w:lineRule="auto"/>
        <w:rPr>
          <w:rFonts w:eastAsia="Times New Roman" w:cstheme="minorHAnsi"/>
        </w:rPr>
      </w:pPr>
      <w:r>
        <w:rPr>
          <w:rFonts w:eastAsia="Times New Roman" w:cstheme="minorHAnsi"/>
        </w:rPr>
        <w:t xml:space="preserve">Please reach out to the Leadership Academy alumni group, state leaders, and other quality candidates in your network. </w:t>
      </w:r>
    </w:p>
    <w:p w14:paraId="15E212C6" w14:textId="5085DFA0" w:rsidR="00561200" w:rsidRDefault="00561200" w:rsidP="007E7B14">
      <w:pPr>
        <w:spacing w:after="0" w:line="240" w:lineRule="auto"/>
        <w:rPr>
          <w:rFonts w:cstheme="minorHAnsi"/>
        </w:rPr>
      </w:pPr>
    </w:p>
    <w:p w14:paraId="3AE0D158" w14:textId="77777777" w:rsidR="00BD2542" w:rsidRDefault="00BD2542" w:rsidP="007E7B14">
      <w:pPr>
        <w:spacing w:after="0" w:line="240" w:lineRule="auto"/>
        <w:rPr>
          <w:rFonts w:cstheme="minorHAnsi"/>
        </w:rPr>
      </w:pPr>
    </w:p>
    <w:p w14:paraId="0A6E2D05" w14:textId="77777777" w:rsidR="004E282A" w:rsidRPr="003A688D" w:rsidRDefault="004E282A" w:rsidP="004E282A">
      <w:pPr>
        <w:spacing w:after="0" w:line="240" w:lineRule="auto"/>
        <w:rPr>
          <w:rFonts w:cstheme="minorHAnsi"/>
          <w:b/>
          <w:bCs/>
          <w:sz w:val="24"/>
          <w:szCs w:val="24"/>
        </w:rPr>
      </w:pPr>
      <w:r w:rsidRPr="003A688D">
        <w:rPr>
          <w:rFonts w:cstheme="minorHAnsi"/>
          <w:b/>
          <w:bCs/>
          <w:sz w:val="24"/>
          <w:szCs w:val="24"/>
        </w:rPr>
        <w:t>Adjourn</w:t>
      </w:r>
    </w:p>
    <w:p w14:paraId="3FC1C0FA" w14:textId="5B0A1B27" w:rsidR="004E282A" w:rsidRPr="003A688D" w:rsidRDefault="004E282A" w:rsidP="004E282A">
      <w:pPr>
        <w:spacing w:after="0" w:line="240" w:lineRule="auto"/>
        <w:rPr>
          <w:rFonts w:cstheme="minorHAnsi"/>
        </w:rPr>
      </w:pPr>
      <w:r w:rsidRPr="003A688D">
        <w:rPr>
          <w:rFonts w:cstheme="minorHAnsi"/>
          <w:bCs/>
        </w:rPr>
        <w:t xml:space="preserve">Adjourn at </w:t>
      </w:r>
      <w:r w:rsidRPr="003A688D">
        <w:rPr>
          <w:rFonts w:cstheme="minorHAnsi"/>
        </w:rPr>
        <w:t>11:</w:t>
      </w:r>
      <w:r w:rsidR="006F5D15" w:rsidRPr="003A688D">
        <w:rPr>
          <w:rFonts w:cstheme="minorHAnsi"/>
        </w:rPr>
        <w:t>26</w:t>
      </w:r>
      <w:r w:rsidRPr="003A688D">
        <w:rPr>
          <w:rFonts w:cstheme="minorHAnsi"/>
        </w:rPr>
        <w:t xml:space="preserve"> AM PT.</w:t>
      </w:r>
    </w:p>
    <w:p w14:paraId="6C1F3F5E" w14:textId="05CEE6B3" w:rsidR="00561200" w:rsidRPr="003A688D" w:rsidRDefault="00561200" w:rsidP="007E7B14">
      <w:pPr>
        <w:spacing w:after="0" w:line="240" w:lineRule="auto"/>
        <w:rPr>
          <w:rFonts w:cstheme="minorHAnsi"/>
        </w:rPr>
      </w:pPr>
    </w:p>
    <w:p w14:paraId="11CD4103" w14:textId="77777777" w:rsidR="00065E97" w:rsidRPr="003A688D" w:rsidRDefault="00065E97" w:rsidP="00D8702A">
      <w:pPr>
        <w:spacing w:after="0" w:line="240" w:lineRule="auto"/>
        <w:rPr>
          <w:rFonts w:cstheme="minorHAnsi"/>
        </w:rPr>
      </w:pPr>
    </w:p>
    <w:p w14:paraId="5183F354" w14:textId="013693CE" w:rsidR="00D8702A" w:rsidRPr="00EC106A" w:rsidRDefault="00D8702A" w:rsidP="00D8702A">
      <w:pPr>
        <w:pStyle w:val="ListParagraph"/>
        <w:spacing w:after="0" w:line="240" w:lineRule="auto"/>
        <w:ind w:left="0"/>
        <w:rPr>
          <w:rFonts w:eastAsia="Times New Roman" w:cstheme="minorHAnsi"/>
          <w:b/>
          <w:bCs/>
          <w:color w:val="222222"/>
          <w:sz w:val="28"/>
          <w:szCs w:val="28"/>
        </w:rPr>
      </w:pPr>
      <w:r w:rsidRPr="00EC106A">
        <w:rPr>
          <w:rFonts w:eastAsia="Times New Roman" w:cstheme="minorHAnsi"/>
          <w:b/>
          <w:bCs/>
          <w:color w:val="222222"/>
          <w:sz w:val="28"/>
          <w:szCs w:val="28"/>
        </w:rPr>
        <w:t>Wednesday, June 29, 2022: Meeting Called to Order by Sharon at 8:</w:t>
      </w:r>
      <w:r w:rsidR="00EC773E" w:rsidRPr="00EC106A">
        <w:rPr>
          <w:rFonts w:eastAsia="Times New Roman" w:cstheme="minorHAnsi"/>
          <w:b/>
          <w:bCs/>
          <w:color w:val="222222"/>
          <w:sz w:val="28"/>
          <w:szCs w:val="28"/>
        </w:rPr>
        <w:t>30</w:t>
      </w:r>
      <w:r w:rsidRPr="00EC106A">
        <w:rPr>
          <w:rFonts w:eastAsia="Times New Roman" w:cstheme="minorHAnsi"/>
          <w:b/>
          <w:bCs/>
          <w:color w:val="222222"/>
          <w:sz w:val="28"/>
          <w:szCs w:val="28"/>
        </w:rPr>
        <w:t xml:space="preserve"> AM PT</w:t>
      </w:r>
    </w:p>
    <w:p w14:paraId="4E1AB3C2" w14:textId="77777777" w:rsidR="00D8702A" w:rsidRDefault="00D8702A" w:rsidP="00D8702A">
      <w:pPr>
        <w:pStyle w:val="ListParagraph"/>
        <w:spacing w:after="0" w:line="240" w:lineRule="auto"/>
        <w:ind w:left="0"/>
        <w:rPr>
          <w:rFonts w:eastAsia="Times New Roman" w:cstheme="minorHAnsi"/>
          <w:b/>
          <w:bCs/>
          <w:color w:val="222222"/>
          <w:sz w:val="24"/>
          <w:szCs w:val="24"/>
        </w:rPr>
      </w:pPr>
    </w:p>
    <w:p w14:paraId="1A464578" w14:textId="01C8B1A4" w:rsidR="00577705" w:rsidRDefault="00577705" w:rsidP="00D8702A">
      <w:pPr>
        <w:spacing w:after="0" w:line="240" w:lineRule="auto"/>
        <w:rPr>
          <w:rFonts w:eastAsia="Times New Roman" w:cstheme="minorHAnsi"/>
          <w:color w:val="222222"/>
          <w:sz w:val="24"/>
          <w:szCs w:val="24"/>
        </w:rPr>
      </w:pPr>
      <w:r w:rsidRPr="003A688D">
        <w:rPr>
          <w:rFonts w:eastAsia="Times New Roman" w:cstheme="minorHAnsi"/>
          <w:b/>
          <w:bCs/>
          <w:color w:val="222222"/>
          <w:sz w:val="24"/>
          <w:szCs w:val="24"/>
        </w:rPr>
        <w:t>1</w:t>
      </w:r>
      <w:r w:rsidR="003A688D">
        <w:rPr>
          <w:rFonts w:eastAsia="Times New Roman" w:cstheme="minorHAnsi"/>
          <w:b/>
          <w:bCs/>
          <w:color w:val="222222"/>
          <w:sz w:val="24"/>
          <w:szCs w:val="24"/>
        </w:rPr>
        <w:t>6</w:t>
      </w:r>
      <w:r w:rsidRPr="003A688D">
        <w:rPr>
          <w:rFonts w:eastAsia="Times New Roman" w:cstheme="minorHAnsi"/>
          <w:b/>
          <w:bCs/>
          <w:color w:val="222222"/>
          <w:sz w:val="24"/>
          <w:szCs w:val="24"/>
        </w:rPr>
        <w:t>. Conference Debrief</w:t>
      </w:r>
    </w:p>
    <w:p w14:paraId="40304D56" w14:textId="5C0D6CFD" w:rsidR="005D190D" w:rsidRDefault="005D190D" w:rsidP="00D8702A">
      <w:pPr>
        <w:spacing w:after="0" w:line="240" w:lineRule="auto"/>
        <w:rPr>
          <w:rFonts w:eastAsia="Times New Roman" w:cstheme="minorHAnsi"/>
          <w:color w:val="222222"/>
        </w:rPr>
      </w:pPr>
      <w:r>
        <w:rPr>
          <w:rFonts w:eastAsia="Times New Roman" w:cstheme="minorHAnsi"/>
          <w:color w:val="222222"/>
        </w:rPr>
        <w:t xml:space="preserve">The Board gathered for conference reflections. </w:t>
      </w:r>
    </w:p>
    <w:p w14:paraId="0A1B1B7A" w14:textId="4CF9CA92" w:rsidR="005D190D" w:rsidRDefault="005D190D" w:rsidP="00D8702A">
      <w:pPr>
        <w:spacing w:after="0" w:line="240" w:lineRule="auto"/>
        <w:rPr>
          <w:rFonts w:eastAsia="Times New Roman" w:cstheme="minorHAnsi"/>
          <w:color w:val="222222"/>
        </w:rPr>
      </w:pPr>
    </w:p>
    <w:p w14:paraId="25DD262C" w14:textId="6B5DF178" w:rsidR="005D190D" w:rsidRDefault="005D190D" w:rsidP="00D8702A">
      <w:pPr>
        <w:spacing w:after="0" w:line="240" w:lineRule="auto"/>
        <w:rPr>
          <w:rFonts w:eastAsia="Times New Roman" w:cstheme="minorHAnsi"/>
          <w:color w:val="222222"/>
        </w:rPr>
      </w:pPr>
      <w:r>
        <w:rPr>
          <w:rFonts w:eastAsia="Times New Roman" w:cstheme="minorHAnsi"/>
          <w:color w:val="222222"/>
        </w:rPr>
        <w:t>Some positive highlights included:</w:t>
      </w:r>
    </w:p>
    <w:p w14:paraId="179C19A0" w14:textId="1B72DD95" w:rsidR="005D190D" w:rsidRDefault="005D190D" w:rsidP="005D190D">
      <w:pPr>
        <w:pStyle w:val="ListParagraph"/>
        <w:numPr>
          <w:ilvl w:val="0"/>
          <w:numId w:val="22"/>
        </w:numPr>
        <w:spacing w:after="0" w:line="240" w:lineRule="auto"/>
        <w:rPr>
          <w:rFonts w:eastAsia="Times New Roman" w:cstheme="minorHAnsi"/>
          <w:color w:val="222222"/>
        </w:rPr>
      </w:pPr>
      <w:r>
        <w:rPr>
          <w:rFonts w:eastAsia="Times New Roman" w:cstheme="minorHAnsi"/>
          <w:color w:val="222222"/>
        </w:rPr>
        <w:t xml:space="preserve">Energy of the conference – good to see after </w:t>
      </w:r>
      <w:r w:rsidR="003A688D">
        <w:rPr>
          <w:rFonts w:eastAsia="Times New Roman" w:cstheme="minorHAnsi"/>
          <w:color w:val="222222"/>
        </w:rPr>
        <w:t>two</w:t>
      </w:r>
      <w:r>
        <w:rPr>
          <w:rFonts w:eastAsia="Times New Roman" w:cstheme="minorHAnsi"/>
          <w:color w:val="222222"/>
        </w:rPr>
        <w:t xml:space="preserve"> years of people being away</w:t>
      </w:r>
    </w:p>
    <w:p w14:paraId="4995DA45" w14:textId="2C6B886C" w:rsidR="005D190D" w:rsidRDefault="005D190D" w:rsidP="006C4184">
      <w:pPr>
        <w:pStyle w:val="ListParagraph"/>
        <w:numPr>
          <w:ilvl w:val="0"/>
          <w:numId w:val="22"/>
        </w:numPr>
        <w:spacing w:after="0" w:line="240" w:lineRule="auto"/>
        <w:rPr>
          <w:rFonts w:eastAsia="Times New Roman" w:cstheme="minorHAnsi"/>
          <w:color w:val="222222"/>
        </w:rPr>
      </w:pPr>
      <w:r w:rsidRPr="005D190D">
        <w:rPr>
          <w:rFonts w:eastAsia="Times New Roman" w:cstheme="minorHAnsi"/>
          <w:color w:val="222222"/>
        </w:rPr>
        <w:t xml:space="preserve">Large number and high-energy of </w:t>
      </w:r>
      <w:proofErr w:type="gramStart"/>
      <w:r w:rsidRPr="005D190D">
        <w:rPr>
          <w:rFonts w:eastAsia="Times New Roman" w:cstheme="minorHAnsi"/>
          <w:color w:val="222222"/>
        </w:rPr>
        <w:t>new comers</w:t>
      </w:r>
      <w:proofErr w:type="gramEnd"/>
      <w:r w:rsidRPr="005D190D">
        <w:rPr>
          <w:rFonts w:eastAsia="Times New Roman" w:cstheme="minorHAnsi"/>
          <w:color w:val="222222"/>
        </w:rPr>
        <w:t xml:space="preserve">. Need to do more to bring them in and keep them coming back. </w:t>
      </w:r>
    </w:p>
    <w:p w14:paraId="345D6263" w14:textId="42508921" w:rsidR="005D190D" w:rsidRDefault="005D190D" w:rsidP="006C4184">
      <w:pPr>
        <w:pStyle w:val="ListParagraph"/>
        <w:numPr>
          <w:ilvl w:val="0"/>
          <w:numId w:val="22"/>
        </w:numPr>
        <w:spacing w:after="0" w:line="240" w:lineRule="auto"/>
        <w:rPr>
          <w:rFonts w:eastAsia="Times New Roman" w:cstheme="minorHAnsi"/>
          <w:color w:val="222222"/>
        </w:rPr>
      </w:pPr>
      <w:r>
        <w:rPr>
          <w:rFonts w:eastAsia="Times New Roman" w:cstheme="minorHAnsi"/>
          <w:color w:val="222222"/>
        </w:rPr>
        <w:t xml:space="preserve">Good keynote speakers </w:t>
      </w:r>
    </w:p>
    <w:p w14:paraId="26A98AAF" w14:textId="75720BFE" w:rsidR="005D190D" w:rsidRDefault="005D190D" w:rsidP="006C4184">
      <w:pPr>
        <w:pStyle w:val="ListParagraph"/>
        <w:numPr>
          <w:ilvl w:val="0"/>
          <w:numId w:val="22"/>
        </w:numPr>
        <w:spacing w:after="0" w:line="240" w:lineRule="auto"/>
        <w:rPr>
          <w:rFonts w:eastAsia="Times New Roman" w:cstheme="minorHAnsi"/>
          <w:color w:val="222222"/>
        </w:rPr>
      </w:pPr>
      <w:r>
        <w:rPr>
          <w:rFonts w:eastAsia="Times New Roman" w:cstheme="minorHAnsi"/>
          <w:color w:val="222222"/>
        </w:rPr>
        <w:t>Diversity within sessions and across speakers</w:t>
      </w:r>
    </w:p>
    <w:p w14:paraId="3342FBC5" w14:textId="678C488D" w:rsidR="004C2ED6" w:rsidRDefault="004C2ED6" w:rsidP="006C4184">
      <w:pPr>
        <w:pStyle w:val="ListParagraph"/>
        <w:numPr>
          <w:ilvl w:val="0"/>
          <w:numId w:val="22"/>
        </w:numPr>
        <w:spacing w:after="0" w:line="240" w:lineRule="auto"/>
        <w:rPr>
          <w:rFonts w:eastAsia="Times New Roman" w:cstheme="minorHAnsi"/>
          <w:color w:val="222222"/>
        </w:rPr>
      </w:pPr>
      <w:r>
        <w:rPr>
          <w:rFonts w:eastAsia="Times New Roman" w:cstheme="minorHAnsi"/>
          <w:color w:val="222222"/>
        </w:rPr>
        <w:t>The extended time for the constituency meetings was appreciated</w:t>
      </w:r>
    </w:p>
    <w:p w14:paraId="299DF9EB" w14:textId="11BE21D3" w:rsidR="004C2ED6" w:rsidRDefault="004C2ED6" w:rsidP="006C4184">
      <w:pPr>
        <w:pStyle w:val="ListParagraph"/>
        <w:numPr>
          <w:ilvl w:val="0"/>
          <w:numId w:val="22"/>
        </w:numPr>
        <w:spacing w:after="0" w:line="240" w:lineRule="auto"/>
        <w:rPr>
          <w:rFonts w:eastAsia="Times New Roman" w:cstheme="minorHAnsi"/>
          <w:color w:val="222222"/>
        </w:rPr>
      </w:pPr>
      <w:r>
        <w:rPr>
          <w:rFonts w:eastAsia="Times New Roman" w:cstheme="minorHAnsi"/>
          <w:color w:val="222222"/>
        </w:rPr>
        <w:t>Received some feedback at the State Leadership Training that we were “very inclusive and approachable”</w:t>
      </w:r>
    </w:p>
    <w:p w14:paraId="4624624F" w14:textId="2D683E8B" w:rsidR="004C2ED6" w:rsidRDefault="004C2ED6" w:rsidP="006C4184">
      <w:pPr>
        <w:pStyle w:val="ListParagraph"/>
        <w:numPr>
          <w:ilvl w:val="0"/>
          <w:numId w:val="22"/>
        </w:numPr>
        <w:spacing w:after="0" w:line="240" w:lineRule="auto"/>
        <w:rPr>
          <w:rFonts w:eastAsia="Times New Roman" w:cstheme="minorHAnsi"/>
          <w:color w:val="222222"/>
        </w:rPr>
      </w:pPr>
      <w:r>
        <w:rPr>
          <w:rFonts w:eastAsia="Times New Roman" w:cstheme="minorHAnsi"/>
          <w:color w:val="222222"/>
        </w:rPr>
        <w:t>Speaker Q&amp;A was appreciated. May need a “handler” for speakers in the future to help manage the crowds.</w:t>
      </w:r>
    </w:p>
    <w:p w14:paraId="1CF3B0EA" w14:textId="61D7AF9F" w:rsidR="005D190D" w:rsidRDefault="005D190D" w:rsidP="005D190D">
      <w:pPr>
        <w:spacing w:after="0" w:line="240" w:lineRule="auto"/>
        <w:rPr>
          <w:rFonts w:eastAsia="Times New Roman" w:cstheme="minorHAnsi"/>
          <w:color w:val="222222"/>
        </w:rPr>
      </w:pPr>
    </w:p>
    <w:p w14:paraId="2A794805" w14:textId="59DF2EE5" w:rsidR="005D190D" w:rsidRDefault="005D190D" w:rsidP="005D190D">
      <w:pPr>
        <w:spacing w:after="0" w:line="240" w:lineRule="auto"/>
        <w:rPr>
          <w:rFonts w:eastAsia="Times New Roman" w:cstheme="minorHAnsi"/>
          <w:color w:val="222222"/>
        </w:rPr>
      </w:pPr>
      <w:r>
        <w:rPr>
          <w:rFonts w:eastAsia="Times New Roman" w:cstheme="minorHAnsi"/>
          <w:color w:val="222222"/>
        </w:rPr>
        <w:t>Ideas for the future:</w:t>
      </w:r>
    </w:p>
    <w:p w14:paraId="62170033" w14:textId="7096AF3A" w:rsidR="005D190D" w:rsidRDefault="005D190D"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At the Welcome Reception, could we have spaces dedicated to common interests? Maybe state-based?</w:t>
      </w:r>
    </w:p>
    <w:p w14:paraId="5FCD45EB" w14:textId="113E7B23" w:rsidR="005D190D" w:rsidRDefault="005D190D"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 xml:space="preserve">Can we send an email to all first timers – thank you for coming, glad you were there. Be attentive and intentional with them. Maybe a video message from David and Lakeisha, or one from their Trustee? Maybe a special message from Sharon? </w:t>
      </w:r>
    </w:p>
    <w:p w14:paraId="25069521" w14:textId="2858764B" w:rsidR="005D190D" w:rsidRDefault="005D190D"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 xml:space="preserve">Do we send follow up messages to presenters? </w:t>
      </w:r>
      <w:r w:rsidR="00AF67E5">
        <w:rPr>
          <w:rFonts w:eastAsia="Times New Roman" w:cstheme="minorHAnsi"/>
          <w:color w:val="222222"/>
        </w:rPr>
        <w:t>Volunteers</w:t>
      </w:r>
      <w:r>
        <w:rPr>
          <w:rFonts w:eastAsia="Times New Roman" w:cstheme="minorHAnsi"/>
          <w:color w:val="222222"/>
        </w:rPr>
        <w:t xml:space="preserve">? Chairs? </w:t>
      </w:r>
    </w:p>
    <w:p w14:paraId="52D093FF" w14:textId="01C42F57" w:rsidR="005D190D" w:rsidRDefault="005D190D"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 xml:space="preserve">We need a </w:t>
      </w:r>
      <w:proofErr w:type="gramStart"/>
      <w:r>
        <w:rPr>
          <w:rFonts w:eastAsia="Times New Roman" w:cstheme="minorHAnsi"/>
          <w:color w:val="222222"/>
        </w:rPr>
        <w:t>more clear</w:t>
      </w:r>
      <w:proofErr w:type="gramEnd"/>
      <w:r>
        <w:rPr>
          <w:rFonts w:eastAsia="Times New Roman" w:cstheme="minorHAnsi"/>
          <w:color w:val="222222"/>
        </w:rPr>
        <w:t xml:space="preserve"> explanation of the different presentation formats, particularly in the new comers session. </w:t>
      </w:r>
    </w:p>
    <w:p w14:paraId="1AF69782" w14:textId="44523955" w:rsidR="005D190D" w:rsidRDefault="005D190D"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Can we have more description of the committees and committee meetings – clear that anyone can show up?</w:t>
      </w:r>
    </w:p>
    <w:p w14:paraId="216E3E4F" w14:textId="7BE08A0E" w:rsidR="004C2ED6" w:rsidRDefault="004C2ED6"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Perhaps at the next conference we can have a tip sheet that breaks some of these things up (presentation formats, committee meetings)</w:t>
      </w:r>
    </w:p>
    <w:p w14:paraId="61CE59A7" w14:textId="77777777" w:rsidR="004C2ED6" w:rsidRDefault="004C2ED6" w:rsidP="004C2ED6">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 xml:space="preserve">Can we have the roundtables in a place where there is less noise? Accessibility in the roundtables can be a challenge in the current format. </w:t>
      </w:r>
    </w:p>
    <w:p w14:paraId="028C776E" w14:textId="13342A5F" w:rsidR="004C2ED6" w:rsidRDefault="004C2ED6" w:rsidP="005D190D">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t xml:space="preserve">Perhaps we can have a “pre-conference podcast” </w:t>
      </w:r>
    </w:p>
    <w:p w14:paraId="6A2717F4" w14:textId="24466928" w:rsidR="00F21E19" w:rsidRPr="004C2ED6" w:rsidRDefault="004C2ED6" w:rsidP="00D8702A">
      <w:pPr>
        <w:pStyle w:val="ListParagraph"/>
        <w:numPr>
          <w:ilvl w:val="0"/>
          <w:numId w:val="23"/>
        </w:numPr>
        <w:spacing w:after="0" w:line="240" w:lineRule="auto"/>
        <w:rPr>
          <w:rFonts w:eastAsia="Times New Roman" w:cstheme="minorHAnsi"/>
          <w:color w:val="222222"/>
        </w:rPr>
      </w:pPr>
      <w:r>
        <w:rPr>
          <w:rFonts w:eastAsia="Times New Roman" w:cstheme="minorHAnsi"/>
          <w:color w:val="222222"/>
        </w:rPr>
        <w:lastRenderedPageBreak/>
        <w:t xml:space="preserve">May want to offer additional support for those looking for meal companions. For example, a “meet up spot” or bulletin board by registration to communicate gathering locations for newcomers or those who are on their own. </w:t>
      </w:r>
    </w:p>
    <w:p w14:paraId="01A3DEB9" w14:textId="77777777" w:rsidR="00D8702A" w:rsidRDefault="00D8702A" w:rsidP="00D8702A">
      <w:pPr>
        <w:pStyle w:val="ListParagraph"/>
        <w:spacing w:after="0" w:line="240" w:lineRule="auto"/>
        <w:ind w:left="0"/>
        <w:rPr>
          <w:rFonts w:eastAsia="Times New Roman" w:cstheme="minorHAnsi"/>
          <w:b/>
          <w:bCs/>
          <w:color w:val="222222"/>
          <w:sz w:val="24"/>
          <w:szCs w:val="24"/>
        </w:rPr>
      </w:pPr>
    </w:p>
    <w:p w14:paraId="06A41B27" w14:textId="77777777" w:rsidR="00D8702A" w:rsidRDefault="00D8702A" w:rsidP="00D8702A">
      <w:pPr>
        <w:pStyle w:val="ListParagraph"/>
        <w:spacing w:after="0" w:line="240" w:lineRule="auto"/>
        <w:ind w:left="0"/>
        <w:rPr>
          <w:rFonts w:eastAsia="Times New Roman" w:cstheme="minorHAnsi"/>
          <w:b/>
          <w:bCs/>
          <w:color w:val="222222"/>
          <w:sz w:val="24"/>
          <w:szCs w:val="24"/>
        </w:rPr>
      </w:pPr>
    </w:p>
    <w:p w14:paraId="60B266A2" w14:textId="483DFD96" w:rsidR="00D8702A" w:rsidRPr="003A688D" w:rsidRDefault="00D8702A" w:rsidP="00D8702A">
      <w:pPr>
        <w:spacing w:after="0" w:line="240" w:lineRule="auto"/>
        <w:rPr>
          <w:rFonts w:eastAsia="Times New Roman" w:cstheme="minorHAnsi"/>
          <w:b/>
          <w:bCs/>
          <w:color w:val="222222"/>
          <w:sz w:val="24"/>
          <w:szCs w:val="24"/>
        </w:rPr>
      </w:pPr>
      <w:r w:rsidRPr="003A688D">
        <w:rPr>
          <w:rFonts w:eastAsia="Times New Roman" w:cstheme="minorHAnsi"/>
          <w:b/>
          <w:bCs/>
          <w:color w:val="222222"/>
          <w:sz w:val="24"/>
          <w:szCs w:val="24"/>
        </w:rPr>
        <w:t>1</w:t>
      </w:r>
      <w:r w:rsidR="00E764B2" w:rsidRPr="003A688D">
        <w:rPr>
          <w:rFonts w:eastAsia="Times New Roman" w:cstheme="minorHAnsi"/>
          <w:b/>
          <w:bCs/>
          <w:color w:val="222222"/>
          <w:sz w:val="24"/>
          <w:szCs w:val="24"/>
        </w:rPr>
        <w:t>7</w:t>
      </w:r>
      <w:r w:rsidRPr="003A688D">
        <w:rPr>
          <w:rFonts w:eastAsia="Times New Roman" w:cstheme="minorHAnsi"/>
          <w:b/>
          <w:bCs/>
          <w:color w:val="222222"/>
          <w:sz w:val="24"/>
          <w:szCs w:val="24"/>
        </w:rPr>
        <w:t xml:space="preserve">. </w:t>
      </w:r>
      <w:r w:rsidR="00065E97" w:rsidRPr="003A688D">
        <w:rPr>
          <w:rFonts w:eastAsia="Times New Roman" w:cstheme="minorHAnsi"/>
          <w:b/>
          <w:bCs/>
          <w:color w:val="222222"/>
          <w:sz w:val="24"/>
          <w:szCs w:val="24"/>
        </w:rPr>
        <w:t xml:space="preserve">Marketing Consulting Debrief </w:t>
      </w:r>
      <w:r w:rsidRPr="003A688D">
        <w:rPr>
          <w:rFonts w:eastAsia="Times New Roman" w:cstheme="minorHAnsi"/>
          <w:b/>
          <w:bCs/>
          <w:color w:val="222222"/>
          <w:sz w:val="24"/>
          <w:szCs w:val="24"/>
        </w:rPr>
        <w:t>(</w:t>
      </w:r>
      <w:r w:rsidR="00065E97" w:rsidRPr="003A688D">
        <w:rPr>
          <w:rFonts w:eastAsia="Times New Roman" w:cstheme="minorHAnsi"/>
          <w:b/>
          <w:bCs/>
          <w:color w:val="222222"/>
          <w:sz w:val="24"/>
          <w:szCs w:val="24"/>
        </w:rPr>
        <w:t>Katy Anderson</w:t>
      </w:r>
      <w:r w:rsidRPr="003A688D">
        <w:rPr>
          <w:rFonts w:eastAsia="Times New Roman" w:cstheme="minorHAnsi"/>
          <w:b/>
          <w:bCs/>
          <w:color w:val="222222"/>
          <w:sz w:val="24"/>
          <w:szCs w:val="24"/>
        </w:rPr>
        <w:t>)</w:t>
      </w:r>
    </w:p>
    <w:p w14:paraId="6523DC3D" w14:textId="483EAEAE" w:rsidR="006F2588" w:rsidRPr="00EE4861" w:rsidRDefault="006F2588" w:rsidP="006F2588">
      <w:pPr>
        <w:spacing w:after="0" w:line="240" w:lineRule="auto"/>
        <w:rPr>
          <w:rFonts w:eastAsia="Times New Roman" w:cstheme="minorHAnsi"/>
          <w:color w:val="222222"/>
        </w:rPr>
      </w:pPr>
      <w:r w:rsidRPr="003A688D">
        <w:rPr>
          <w:rFonts w:eastAsia="Times New Roman" w:cstheme="minorHAnsi"/>
          <w:i/>
          <w:iCs/>
          <w:color w:val="222222"/>
        </w:rPr>
        <w:t xml:space="preserve">Please see the Social Media Breakdown and </w:t>
      </w:r>
      <w:proofErr w:type="spellStart"/>
      <w:r w:rsidRPr="003A688D">
        <w:rPr>
          <w:rFonts w:eastAsia="Times New Roman" w:cstheme="minorHAnsi"/>
          <w:i/>
          <w:iCs/>
          <w:color w:val="222222"/>
        </w:rPr>
        <w:t>Gameplan</w:t>
      </w:r>
      <w:proofErr w:type="spellEnd"/>
      <w:r w:rsidRPr="003A688D">
        <w:rPr>
          <w:rFonts w:eastAsia="Times New Roman" w:cstheme="minorHAnsi"/>
          <w:i/>
          <w:iCs/>
          <w:color w:val="222222"/>
        </w:rPr>
        <w:t xml:space="preserve"> PowerPoint provided by the National Office. Additional reflections provided</w:t>
      </w:r>
      <w:r w:rsidRPr="00EE4861">
        <w:rPr>
          <w:rFonts w:eastAsia="Times New Roman" w:cstheme="minorHAnsi"/>
          <w:i/>
          <w:iCs/>
          <w:color w:val="222222"/>
        </w:rPr>
        <w:t xml:space="preserve"> here:</w:t>
      </w:r>
    </w:p>
    <w:p w14:paraId="3718346B" w14:textId="6D988212" w:rsidR="00D8702A" w:rsidRDefault="00B730E8" w:rsidP="00D8702A">
      <w:pPr>
        <w:spacing w:after="0" w:line="240" w:lineRule="auto"/>
        <w:rPr>
          <w:rFonts w:eastAsia="Times New Roman" w:cstheme="minorHAnsi"/>
        </w:rPr>
      </w:pPr>
      <w:r>
        <w:rPr>
          <w:rFonts w:eastAsia="Times New Roman" w:cstheme="minorHAnsi"/>
        </w:rPr>
        <w:t>Social Media Breakdown and Gameplan</w:t>
      </w:r>
    </w:p>
    <w:p w14:paraId="021E7CD2" w14:textId="1B98C6B8" w:rsidR="00B730E8" w:rsidRDefault="00B730E8" w:rsidP="00D8702A">
      <w:pPr>
        <w:spacing w:after="0" w:line="240" w:lineRule="auto"/>
        <w:rPr>
          <w:rFonts w:eastAsia="Times New Roman" w:cstheme="minorHAnsi"/>
        </w:rPr>
      </w:pPr>
      <w:r>
        <w:rPr>
          <w:rFonts w:eastAsia="Times New Roman" w:cstheme="minorHAnsi"/>
        </w:rPr>
        <w:t>May June 2022</w:t>
      </w:r>
    </w:p>
    <w:p w14:paraId="6E5A8E1F" w14:textId="0C798729" w:rsidR="00B730E8" w:rsidRDefault="00B730E8" w:rsidP="00D8702A">
      <w:pPr>
        <w:spacing w:after="0" w:line="240" w:lineRule="auto"/>
        <w:rPr>
          <w:rFonts w:eastAsia="Times New Roman" w:cstheme="minorHAnsi"/>
        </w:rPr>
      </w:pPr>
      <w:r>
        <w:rPr>
          <w:rFonts w:eastAsia="Times New Roman" w:cstheme="minorHAnsi"/>
        </w:rPr>
        <w:t>K8 Marketing</w:t>
      </w:r>
    </w:p>
    <w:p w14:paraId="2BABC401" w14:textId="77777777" w:rsidR="00B730E8" w:rsidRDefault="00B730E8" w:rsidP="00D8702A">
      <w:pPr>
        <w:spacing w:after="0" w:line="240" w:lineRule="auto"/>
        <w:rPr>
          <w:rFonts w:eastAsia="Times New Roman" w:cstheme="minorHAnsi"/>
        </w:rPr>
      </w:pPr>
    </w:p>
    <w:p w14:paraId="39991ECF" w14:textId="3D68F460" w:rsidR="00517086" w:rsidRDefault="00B730E8" w:rsidP="004C2ED6">
      <w:pPr>
        <w:spacing w:after="0" w:line="240" w:lineRule="auto"/>
        <w:rPr>
          <w:rFonts w:eastAsia="Times New Roman" w:cstheme="minorHAnsi"/>
        </w:rPr>
      </w:pPr>
      <w:r>
        <w:rPr>
          <w:rFonts w:eastAsia="Times New Roman" w:cstheme="minorHAnsi"/>
        </w:rPr>
        <w:t xml:space="preserve">Katy shared the social media </w:t>
      </w:r>
      <w:r w:rsidR="00517086">
        <w:rPr>
          <w:rFonts w:eastAsia="Times New Roman" w:cstheme="minorHAnsi"/>
        </w:rPr>
        <w:t xml:space="preserve">objectives for NCDA, including to: </w:t>
      </w:r>
    </w:p>
    <w:p w14:paraId="09E9C9B6" w14:textId="6A9036F4" w:rsidR="004C2ED6" w:rsidRPr="00517086" w:rsidRDefault="004C2ED6" w:rsidP="00517086">
      <w:pPr>
        <w:pStyle w:val="ListParagraph"/>
        <w:numPr>
          <w:ilvl w:val="0"/>
          <w:numId w:val="24"/>
        </w:numPr>
        <w:spacing w:after="0" w:line="240" w:lineRule="auto"/>
        <w:rPr>
          <w:rFonts w:eastAsia="Times New Roman" w:cstheme="minorHAnsi"/>
        </w:rPr>
      </w:pPr>
      <w:r w:rsidRPr="00517086">
        <w:rPr>
          <w:rFonts w:eastAsia="Times New Roman" w:cstheme="minorHAnsi"/>
        </w:rPr>
        <w:t>Increase NCDA’s visibility to attract new members.</w:t>
      </w:r>
    </w:p>
    <w:p w14:paraId="429287DF" w14:textId="23200096" w:rsidR="004C2ED6" w:rsidRPr="00517086" w:rsidRDefault="004C2ED6" w:rsidP="00517086">
      <w:pPr>
        <w:pStyle w:val="ListParagraph"/>
        <w:numPr>
          <w:ilvl w:val="0"/>
          <w:numId w:val="24"/>
        </w:numPr>
        <w:spacing w:after="0" w:line="240" w:lineRule="auto"/>
        <w:rPr>
          <w:rFonts w:eastAsia="Times New Roman" w:cstheme="minorHAnsi"/>
        </w:rPr>
      </w:pPr>
      <w:r w:rsidRPr="00517086">
        <w:rPr>
          <w:rFonts w:eastAsia="Times New Roman" w:cstheme="minorHAnsi"/>
        </w:rPr>
        <w:t>Engage current members through valuable information and community building efforts.</w:t>
      </w:r>
    </w:p>
    <w:p w14:paraId="35A0641C" w14:textId="07FF260C" w:rsidR="004C2ED6" w:rsidRPr="00517086" w:rsidRDefault="004C2ED6" w:rsidP="00517086">
      <w:pPr>
        <w:pStyle w:val="ListParagraph"/>
        <w:numPr>
          <w:ilvl w:val="0"/>
          <w:numId w:val="24"/>
        </w:numPr>
        <w:spacing w:after="0" w:line="240" w:lineRule="auto"/>
        <w:rPr>
          <w:rFonts w:eastAsia="Times New Roman" w:cstheme="minorHAnsi"/>
        </w:rPr>
      </w:pPr>
      <w:r w:rsidRPr="00517086">
        <w:rPr>
          <w:rFonts w:eastAsia="Times New Roman" w:cstheme="minorHAnsi"/>
        </w:rPr>
        <w:t>Create channels that provide easy to obtain, and understand, information pertaining to the social</w:t>
      </w:r>
      <w:r w:rsidR="00517086">
        <w:rPr>
          <w:rFonts w:eastAsia="Times New Roman" w:cstheme="minorHAnsi"/>
        </w:rPr>
        <w:t xml:space="preserve"> </w:t>
      </w:r>
      <w:r w:rsidRPr="00517086">
        <w:rPr>
          <w:rFonts w:eastAsia="Times New Roman" w:cstheme="minorHAnsi"/>
        </w:rPr>
        <w:t>media pillars.</w:t>
      </w:r>
    </w:p>
    <w:p w14:paraId="25395233" w14:textId="1A85F5E6" w:rsidR="00B730E8" w:rsidRDefault="00B730E8" w:rsidP="00D8702A">
      <w:pPr>
        <w:spacing w:after="0" w:line="240" w:lineRule="auto"/>
        <w:rPr>
          <w:rFonts w:eastAsia="Times New Roman" w:cstheme="minorHAnsi"/>
        </w:rPr>
      </w:pPr>
    </w:p>
    <w:p w14:paraId="3E108332" w14:textId="3FE37F1A" w:rsidR="00517086" w:rsidRDefault="00517086" w:rsidP="00D8702A">
      <w:pPr>
        <w:spacing w:after="0" w:line="240" w:lineRule="auto"/>
        <w:rPr>
          <w:rFonts w:eastAsia="Times New Roman" w:cstheme="minorHAnsi"/>
        </w:rPr>
      </w:pPr>
      <w:r>
        <w:rPr>
          <w:rFonts w:eastAsia="Times New Roman" w:cstheme="minorHAnsi"/>
        </w:rPr>
        <w:t xml:space="preserve">She walked us through the monthly, weekly, and daily strategies employed to achieve these goals, including 2022 benchmark metrics, with data on the </w:t>
      </w:r>
      <w:proofErr w:type="gramStart"/>
      <w:r>
        <w:rPr>
          <w:rFonts w:eastAsia="Times New Roman" w:cstheme="minorHAnsi"/>
        </w:rPr>
        <w:t>current status</w:t>
      </w:r>
      <w:proofErr w:type="gramEnd"/>
      <w:r>
        <w:rPr>
          <w:rFonts w:eastAsia="Times New Roman" w:cstheme="minorHAnsi"/>
        </w:rPr>
        <w:t xml:space="preserve"> on our Facebook, LinkedIn, Instagram, and Twitter accounts. </w:t>
      </w:r>
      <w:r w:rsidR="006F2588">
        <w:rPr>
          <w:rFonts w:eastAsia="Times New Roman" w:cstheme="minorHAnsi"/>
        </w:rPr>
        <w:t xml:space="preserve">Media must be packaged differently for different platforms. </w:t>
      </w:r>
      <w:r>
        <w:rPr>
          <w:rFonts w:eastAsia="Times New Roman" w:cstheme="minorHAnsi"/>
        </w:rPr>
        <w:t xml:space="preserve">Every post </w:t>
      </w:r>
      <w:proofErr w:type="gramStart"/>
      <w:r>
        <w:rPr>
          <w:rFonts w:eastAsia="Times New Roman" w:cstheme="minorHAnsi"/>
        </w:rPr>
        <w:t>drives</w:t>
      </w:r>
      <w:proofErr w:type="gramEnd"/>
      <w:r>
        <w:rPr>
          <w:rFonts w:eastAsia="Times New Roman" w:cstheme="minorHAnsi"/>
        </w:rPr>
        <w:t xml:space="preserve"> users to the NCDA Websites, linking them to further information and engagement. </w:t>
      </w:r>
    </w:p>
    <w:p w14:paraId="0B7E2A8B" w14:textId="0232C9D3" w:rsidR="00517086" w:rsidRDefault="00517086" w:rsidP="00D8702A">
      <w:pPr>
        <w:spacing w:after="0" w:line="240" w:lineRule="auto"/>
        <w:rPr>
          <w:rFonts w:eastAsia="Times New Roman" w:cstheme="minorHAnsi"/>
        </w:rPr>
      </w:pPr>
    </w:p>
    <w:p w14:paraId="71756763" w14:textId="09112B61" w:rsidR="00517086" w:rsidRDefault="00517086" w:rsidP="00517086">
      <w:pPr>
        <w:spacing w:after="0" w:line="240" w:lineRule="auto"/>
        <w:rPr>
          <w:rFonts w:eastAsia="Times New Roman" w:cstheme="minorHAnsi"/>
        </w:rPr>
      </w:pPr>
      <w:r>
        <w:rPr>
          <w:rFonts w:eastAsia="Times New Roman" w:cstheme="minorHAnsi"/>
        </w:rPr>
        <w:t>Ultimately, the goals of this work are to help NCDA, (1) m</w:t>
      </w:r>
      <w:r w:rsidRPr="00517086">
        <w:rPr>
          <w:rFonts w:eastAsia="Times New Roman" w:cstheme="minorHAnsi"/>
        </w:rPr>
        <w:t>ake real connections</w:t>
      </w:r>
      <w:r>
        <w:rPr>
          <w:rFonts w:eastAsia="Times New Roman" w:cstheme="minorHAnsi"/>
        </w:rPr>
        <w:t>; (2) l</w:t>
      </w:r>
      <w:r w:rsidRPr="00517086">
        <w:rPr>
          <w:rFonts w:eastAsia="Times New Roman" w:cstheme="minorHAnsi"/>
        </w:rPr>
        <w:t>et your followers get to know NCDA</w:t>
      </w:r>
      <w:r>
        <w:rPr>
          <w:rFonts w:eastAsia="Times New Roman" w:cstheme="minorHAnsi"/>
        </w:rPr>
        <w:t>, (3) g</w:t>
      </w:r>
      <w:r w:rsidRPr="00517086">
        <w:rPr>
          <w:rFonts w:eastAsia="Times New Roman" w:cstheme="minorHAnsi"/>
        </w:rPr>
        <w:t>et comfortable with video</w:t>
      </w:r>
      <w:r>
        <w:rPr>
          <w:rFonts w:eastAsia="Times New Roman" w:cstheme="minorHAnsi"/>
        </w:rPr>
        <w:t xml:space="preserve"> (4) c</w:t>
      </w:r>
      <w:r w:rsidRPr="00517086">
        <w:rPr>
          <w:rFonts w:eastAsia="Times New Roman" w:cstheme="minorHAnsi"/>
        </w:rPr>
        <w:t>ontinue posting regularly based on analytics</w:t>
      </w:r>
      <w:r>
        <w:rPr>
          <w:rFonts w:eastAsia="Times New Roman" w:cstheme="minorHAnsi"/>
        </w:rPr>
        <w:t>; and (5) e</w:t>
      </w:r>
      <w:r w:rsidRPr="00517086">
        <w:rPr>
          <w:rFonts w:eastAsia="Times New Roman" w:cstheme="minorHAnsi"/>
        </w:rPr>
        <w:t>ngage and excite new and potential members, consumers, and interested parties.</w:t>
      </w:r>
    </w:p>
    <w:p w14:paraId="2C982C10" w14:textId="77777777" w:rsidR="00517086" w:rsidRDefault="00517086" w:rsidP="00D8702A">
      <w:pPr>
        <w:spacing w:after="0" w:line="240" w:lineRule="auto"/>
        <w:rPr>
          <w:rFonts w:eastAsia="Times New Roman" w:cstheme="minorHAnsi"/>
        </w:rPr>
      </w:pPr>
    </w:p>
    <w:p w14:paraId="61D07F36" w14:textId="1AED0B18" w:rsidR="00F91AC5" w:rsidRDefault="00F91AC5" w:rsidP="00D8702A">
      <w:pPr>
        <w:spacing w:after="0" w:line="240" w:lineRule="auto"/>
        <w:rPr>
          <w:rFonts w:eastAsia="Times New Roman" w:cstheme="minorHAnsi"/>
        </w:rPr>
      </w:pPr>
      <w:r>
        <w:rPr>
          <w:rFonts w:eastAsia="Times New Roman" w:cstheme="minorHAnsi"/>
        </w:rPr>
        <w:t xml:space="preserve">What are we marketing for? </w:t>
      </w:r>
      <w:r w:rsidR="00517086">
        <w:rPr>
          <w:rFonts w:eastAsia="Times New Roman" w:cstheme="minorHAnsi"/>
        </w:rPr>
        <w:t xml:space="preserve">Our messages are not intended for the </w:t>
      </w:r>
      <w:proofErr w:type="gramStart"/>
      <w:r w:rsidR="00517086">
        <w:rPr>
          <w:rFonts w:eastAsia="Times New Roman" w:cstheme="minorHAnsi"/>
        </w:rPr>
        <w:t>general public</w:t>
      </w:r>
      <w:proofErr w:type="gramEnd"/>
      <w:r w:rsidR="00517086">
        <w:rPr>
          <w:rFonts w:eastAsia="Times New Roman" w:cstheme="minorHAnsi"/>
        </w:rPr>
        <w:t xml:space="preserve">, but rather, for </w:t>
      </w:r>
      <w:r>
        <w:rPr>
          <w:rFonts w:eastAsia="Times New Roman" w:cstheme="minorHAnsi"/>
        </w:rPr>
        <w:t>members</w:t>
      </w:r>
      <w:r w:rsidR="00517086">
        <w:rPr>
          <w:rFonts w:eastAsia="Times New Roman" w:cstheme="minorHAnsi"/>
        </w:rPr>
        <w:t xml:space="preserve"> – we aim to support, retain, and gain </w:t>
      </w:r>
      <w:r>
        <w:rPr>
          <w:rFonts w:eastAsia="Times New Roman" w:cstheme="minorHAnsi"/>
        </w:rPr>
        <w:t xml:space="preserve">more members. </w:t>
      </w:r>
    </w:p>
    <w:p w14:paraId="538B26DF" w14:textId="1C5F0A16" w:rsidR="00436C5A" w:rsidRDefault="00436C5A" w:rsidP="00D8702A">
      <w:pPr>
        <w:spacing w:after="0" w:line="240" w:lineRule="auto"/>
        <w:rPr>
          <w:rFonts w:eastAsia="Times New Roman" w:cstheme="minorHAnsi"/>
        </w:rPr>
      </w:pPr>
    </w:p>
    <w:p w14:paraId="0512B601" w14:textId="19199EC2" w:rsidR="00436C5A" w:rsidRDefault="006F2588" w:rsidP="00D8702A">
      <w:pPr>
        <w:spacing w:after="0" w:line="240" w:lineRule="auto"/>
        <w:rPr>
          <w:rFonts w:eastAsia="Times New Roman" w:cstheme="minorHAnsi"/>
        </w:rPr>
      </w:pPr>
      <w:r>
        <w:rPr>
          <w:rFonts w:eastAsia="Times New Roman" w:cstheme="minorHAnsi"/>
        </w:rPr>
        <w:t xml:space="preserve">Videos will be particularly important going forward as a strategy for humanizing NCDA – a human touch. </w:t>
      </w:r>
      <w:r w:rsidR="00517086">
        <w:rPr>
          <w:rFonts w:eastAsia="Times New Roman" w:cstheme="minorHAnsi"/>
        </w:rPr>
        <w:t>V</w:t>
      </w:r>
      <w:r w:rsidR="00436C5A">
        <w:rPr>
          <w:rFonts w:eastAsia="Times New Roman" w:cstheme="minorHAnsi"/>
        </w:rPr>
        <w:t xml:space="preserve">ideos </w:t>
      </w:r>
      <w:r w:rsidR="00517086">
        <w:rPr>
          <w:rFonts w:eastAsia="Times New Roman" w:cstheme="minorHAnsi"/>
        </w:rPr>
        <w:t xml:space="preserve">are a key method for </w:t>
      </w:r>
      <w:r w:rsidR="00436C5A">
        <w:rPr>
          <w:rFonts w:eastAsia="Times New Roman" w:cstheme="minorHAnsi"/>
        </w:rPr>
        <w:t>reach</w:t>
      </w:r>
      <w:r w:rsidR="00517086">
        <w:rPr>
          <w:rFonts w:eastAsia="Times New Roman" w:cstheme="minorHAnsi"/>
        </w:rPr>
        <w:t>ing</w:t>
      </w:r>
      <w:r w:rsidR="00436C5A">
        <w:rPr>
          <w:rFonts w:eastAsia="Times New Roman" w:cstheme="minorHAnsi"/>
        </w:rPr>
        <w:t xml:space="preserve"> constituency groups. </w:t>
      </w:r>
      <w:r w:rsidR="00517086">
        <w:rPr>
          <w:rFonts w:eastAsia="Times New Roman" w:cstheme="minorHAnsi"/>
        </w:rPr>
        <w:t>They are s</w:t>
      </w:r>
      <w:r w:rsidR="00436C5A">
        <w:rPr>
          <w:rFonts w:eastAsia="Times New Roman" w:cstheme="minorHAnsi"/>
        </w:rPr>
        <w:t>hort</w:t>
      </w:r>
      <w:r w:rsidR="00517086">
        <w:rPr>
          <w:rFonts w:eastAsia="Times New Roman" w:cstheme="minorHAnsi"/>
        </w:rPr>
        <w:t xml:space="preserve"> and </w:t>
      </w:r>
      <w:r w:rsidR="00436C5A">
        <w:rPr>
          <w:rFonts w:eastAsia="Times New Roman" w:cstheme="minorHAnsi"/>
        </w:rPr>
        <w:t>informal</w:t>
      </w:r>
      <w:r w:rsidR="00517086">
        <w:rPr>
          <w:rFonts w:eastAsia="Times New Roman" w:cstheme="minorHAnsi"/>
        </w:rPr>
        <w:t xml:space="preserve"> -- f</w:t>
      </w:r>
      <w:r w:rsidR="00436C5A">
        <w:rPr>
          <w:rFonts w:eastAsia="Times New Roman" w:cstheme="minorHAnsi"/>
        </w:rPr>
        <w:t xml:space="preserve">eels </w:t>
      </w:r>
      <w:proofErr w:type="gramStart"/>
      <w:r w:rsidR="00436C5A">
        <w:rPr>
          <w:rFonts w:eastAsia="Times New Roman" w:cstheme="minorHAnsi"/>
        </w:rPr>
        <w:t>natural</w:t>
      </w:r>
      <w:r w:rsidR="00517086">
        <w:rPr>
          <w:rFonts w:eastAsia="Times New Roman" w:cstheme="minorHAnsi"/>
        </w:rPr>
        <w:t>, and</w:t>
      </w:r>
      <w:proofErr w:type="gramEnd"/>
      <w:r w:rsidR="00517086">
        <w:rPr>
          <w:rFonts w:eastAsia="Times New Roman" w:cstheme="minorHAnsi"/>
        </w:rPr>
        <w:t xml:space="preserve"> provide a</w:t>
      </w:r>
      <w:r w:rsidR="00436C5A">
        <w:rPr>
          <w:rFonts w:eastAsia="Times New Roman" w:cstheme="minorHAnsi"/>
        </w:rPr>
        <w:t xml:space="preserve"> </w:t>
      </w:r>
      <w:r w:rsidR="00517086">
        <w:rPr>
          <w:rFonts w:eastAsia="Times New Roman" w:cstheme="minorHAnsi"/>
        </w:rPr>
        <w:t>“</w:t>
      </w:r>
      <w:r w:rsidR="00436C5A">
        <w:rPr>
          <w:rFonts w:eastAsia="Times New Roman" w:cstheme="minorHAnsi"/>
        </w:rPr>
        <w:t>hook”</w:t>
      </w:r>
      <w:r w:rsidR="00517086">
        <w:rPr>
          <w:rFonts w:eastAsia="Times New Roman" w:cstheme="minorHAnsi"/>
        </w:rPr>
        <w:t xml:space="preserve"> to get </w:t>
      </w:r>
      <w:r w:rsidR="00436C5A">
        <w:rPr>
          <w:rFonts w:eastAsia="Times New Roman" w:cstheme="minorHAnsi"/>
        </w:rPr>
        <w:t xml:space="preserve">someone interested </w:t>
      </w:r>
      <w:r w:rsidR="00517086">
        <w:rPr>
          <w:rFonts w:eastAsia="Times New Roman" w:cstheme="minorHAnsi"/>
        </w:rPr>
        <w:t xml:space="preserve">and </w:t>
      </w:r>
      <w:r w:rsidR="00436C5A">
        <w:rPr>
          <w:rFonts w:eastAsia="Times New Roman" w:cstheme="minorHAnsi"/>
        </w:rPr>
        <w:t xml:space="preserve">to go where you want them to go. </w:t>
      </w:r>
      <w:r w:rsidR="00517086">
        <w:rPr>
          <w:rFonts w:eastAsia="Times New Roman" w:cstheme="minorHAnsi"/>
        </w:rPr>
        <w:t>The goal of a video is to a</w:t>
      </w:r>
      <w:r w:rsidR="00436C5A">
        <w:rPr>
          <w:rFonts w:eastAsia="Times New Roman" w:cstheme="minorHAnsi"/>
        </w:rPr>
        <w:t xml:space="preserve">nswer the </w:t>
      </w:r>
      <w:r w:rsidR="00517086">
        <w:rPr>
          <w:rFonts w:eastAsia="Times New Roman" w:cstheme="minorHAnsi"/>
        </w:rPr>
        <w:t xml:space="preserve">bare </w:t>
      </w:r>
      <w:r w:rsidR="00436C5A">
        <w:rPr>
          <w:rFonts w:eastAsia="Times New Roman" w:cstheme="minorHAnsi"/>
        </w:rPr>
        <w:t xml:space="preserve">minimum – </w:t>
      </w:r>
      <w:r w:rsidR="003A688D">
        <w:rPr>
          <w:rFonts w:eastAsia="Times New Roman" w:cstheme="minorHAnsi"/>
        </w:rPr>
        <w:t xml:space="preserve">as </w:t>
      </w:r>
      <w:r w:rsidR="00436C5A">
        <w:rPr>
          <w:rFonts w:eastAsia="Times New Roman" w:cstheme="minorHAnsi"/>
        </w:rPr>
        <w:t>eas</w:t>
      </w:r>
      <w:r w:rsidR="003A688D">
        <w:rPr>
          <w:rFonts w:eastAsia="Times New Roman" w:cstheme="minorHAnsi"/>
        </w:rPr>
        <w:t>y</w:t>
      </w:r>
      <w:r w:rsidR="00436C5A">
        <w:rPr>
          <w:rFonts w:eastAsia="Times New Roman" w:cstheme="minorHAnsi"/>
        </w:rPr>
        <w:t xml:space="preserve"> as possible</w:t>
      </w:r>
      <w:r w:rsidR="003A688D">
        <w:rPr>
          <w:rFonts w:eastAsia="Times New Roman" w:cstheme="minorHAnsi"/>
        </w:rPr>
        <w:t>, and direct viewers to the next action</w:t>
      </w:r>
      <w:r w:rsidR="00436C5A">
        <w:rPr>
          <w:rFonts w:eastAsia="Times New Roman" w:cstheme="minorHAnsi"/>
        </w:rPr>
        <w:t xml:space="preserve">. </w:t>
      </w:r>
    </w:p>
    <w:p w14:paraId="6B218ABF" w14:textId="00D4A62B" w:rsidR="00436C5A" w:rsidRDefault="00436C5A" w:rsidP="00D8702A">
      <w:pPr>
        <w:spacing w:after="0" w:line="240" w:lineRule="auto"/>
        <w:rPr>
          <w:rFonts w:eastAsia="Times New Roman" w:cstheme="minorHAnsi"/>
        </w:rPr>
      </w:pPr>
    </w:p>
    <w:p w14:paraId="78F77EEF" w14:textId="4FE1BFA9" w:rsidR="00436C5A" w:rsidRDefault="00517086" w:rsidP="00D8702A">
      <w:pPr>
        <w:spacing w:after="0" w:line="240" w:lineRule="auto"/>
        <w:rPr>
          <w:rFonts w:eastAsia="Times New Roman" w:cstheme="minorHAnsi"/>
        </w:rPr>
      </w:pPr>
      <w:r>
        <w:rPr>
          <w:rFonts w:eastAsia="Times New Roman" w:cstheme="minorHAnsi"/>
        </w:rPr>
        <w:t xml:space="preserve">Videos may also be helpful when our </w:t>
      </w:r>
      <w:r w:rsidR="00436C5A">
        <w:rPr>
          <w:rFonts w:eastAsia="Times New Roman" w:cstheme="minorHAnsi"/>
        </w:rPr>
        <w:t>products come out</w:t>
      </w:r>
      <w:r>
        <w:rPr>
          <w:rFonts w:eastAsia="Times New Roman" w:cstheme="minorHAnsi"/>
        </w:rPr>
        <w:t xml:space="preserve">. The authors can produce short videos. </w:t>
      </w:r>
      <w:r w:rsidR="003A688D">
        <w:rPr>
          <w:rFonts w:eastAsia="Times New Roman" w:cstheme="minorHAnsi"/>
        </w:rPr>
        <w:t>P</w:t>
      </w:r>
      <w:r>
        <w:rPr>
          <w:rFonts w:eastAsia="Times New Roman" w:cstheme="minorHAnsi"/>
        </w:rPr>
        <w:t>erhaps CDQ articles</w:t>
      </w:r>
      <w:r w:rsidR="003A688D">
        <w:rPr>
          <w:rFonts w:eastAsia="Times New Roman" w:cstheme="minorHAnsi"/>
        </w:rPr>
        <w:t xml:space="preserve"> and </w:t>
      </w:r>
      <w:r>
        <w:rPr>
          <w:rFonts w:eastAsia="Times New Roman" w:cstheme="minorHAnsi"/>
        </w:rPr>
        <w:t>a</w:t>
      </w:r>
      <w:r w:rsidR="00436C5A">
        <w:rPr>
          <w:rFonts w:eastAsia="Times New Roman" w:cstheme="minorHAnsi"/>
        </w:rPr>
        <w:t>ward winners</w:t>
      </w:r>
      <w:r w:rsidR="003A688D">
        <w:rPr>
          <w:rFonts w:eastAsia="Times New Roman" w:cstheme="minorHAnsi"/>
        </w:rPr>
        <w:t xml:space="preserve"> may produce videos as well</w:t>
      </w:r>
      <w:r w:rsidR="00436C5A">
        <w:rPr>
          <w:rFonts w:eastAsia="Times New Roman" w:cstheme="minorHAnsi"/>
        </w:rPr>
        <w:t xml:space="preserve">. </w:t>
      </w:r>
      <w:r>
        <w:rPr>
          <w:rFonts w:eastAsia="Times New Roman" w:cstheme="minorHAnsi"/>
        </w:rPr>
        <w:t>This should be o</w:t>
      </w:r>
      <w:r w:rsidR="00436C5A">
        <w:rPr>
          <w:rFonts w:eastAsia="Times New Roman" w:cstheme="minorHAnsi"/>
        </w:rPr>
        <w:t xml:space="preserve">rganic. </w:t>
      </w:r>
      <w:r>
        <w:rPr>
          <w:rFonts w:eastAsia="Times New Roman" w:cstheme="minorHAnsi"/>
        </w:rPr>
        <w:t xml:space="preserve">Melanie is communicating with authors about this, and we can share the </w:t>
      </w:r>
      <w:r w:rsidR="00436C5A">
        <w:rPr>
          <w:rFonts w:eastAsia="Times New Roman" w:cstheme="minorHAnsi"/>
        </w:rPr>
        <w:t xml:space="preserve">videos </w:t>
      </w:r>
      <w:r>
        <w:rPr>
          <w:rFonts w:eastAsia="Times New Roman" w:cstheme="minorHAnsi"/>
        </w:rPr>
        <w:t xml:space="preserve">via </w:t>
      </w:r>
      <w:r w:rsidR="00436C5A">
        <w:rPr>
          <w:rFonts w:eastAsia="Times New Roman" w:cstheme="minorHAnsi"/>
        </w:rPr>
        <w:t xml:space="preserve">Instagram and </w:t>
      </w:r>
      <w:r>
        <w:rPr>
          <w:rFonts w:eastAsia="Times New Roman" w:cstheme="minorHAnsi"/>
        </w:rPr>
        <w:t>F</w:t>
      </w:r>
      <w:r w:rsidR="00436C5A">
        <w:rPr>
          <w:rFonts w:eastAsia="Times New Roman" w:cstheme="minorHAnsi"/>
        </w:rPr>
        <w:t xml:space="preserve">acebook. </w:t>
      </w:r>
    </w:p>
    <w:p w14:paraId="4AA6EAAD" w14:textId="0085C971" w:rsidR="006F2588" w:rsidRDefault="006F2588" w:rsidP="00D8702A">
      <w:pPr>
        <w:spacing w:after="0" w:line="240" w:lineRule="auto"/>
        <w:rPr>
          <w:rFonts w:eastAsia="Times New Roman" w:cstheme="minorHAnsi"/>
        </w:rPr>
      </w:pPr>
    </w:p>
    <w:p w14:paraId="278D9851" w14:textId="331D38E7" w:rsidR="006F2588" w:rsidRDefault="006F2588" w:rsidP="00D8702A">
      <w:pPr>
        <w:spacing w:after="0" w:line="240" w:lineRule="auto"/>
        <w:rPr>
          <w:rFonts w:eastAsia="Times New Roman" w:cstheme="minorHAnsi"/>
        </w:rPr>
      </w:pPr>
      <w:r>
        <w:rPr>
          <w:rFonts w:eastAsia="Times New Roman" w:cstheme="minorHAnsi"/>
        </w:rPr>
        <w:t xml:space="preserve">Many of our Committees have social too. They need to contact NCDA National Office for consistency. We need to set protocols; have an ambassador for social media. </w:t>
      </w:r>
      <w:hyperlink r:id="rId13" w:history="1">
        <w:r w:rsidRPr="00B1393D">
          <w:rPr>
            <w:rStyle w:val="Hyperlink"/>
            <w:rFonts w:eastAsia="Times New Roman" w:cstheme="minorHAnsi"/>
          </w:rPr>
          <w:t>social@ncda.org</w:t>
        </w:r>
      </w:hyperlink>
      <w:r>
        <w:rPr>
          <w:rFonts w:eastAsia="Times New Roman" w:cstheme="minorHAnsi"/>
        </w:rPr>
        <w:t xml:space="preserve"> </w:t>
      </w:r>
    </w:p>
    <w:p w14:paraId="0E720856" w14:textId="77777777" w:rsidR="00D8702A" w:rsidRPr="00EE4861" w:rsidRDefault="00D8702A" w:rsidP="00D8702A">
      <w:pPr>
        <w:pStyle w:val="ListParagraph"/>
        <w:spacing w:after="0" w:line="240" w:lineRule="auto"/>
        <w:ind w:left="0"/>
        <w:rPr>
          <w:rFonts w:eastAsia="Times New Roman" w:cstheme="minorHAnsi"/>
          <w:b/>
          <w:bCs/>
          <w:color w:val="222222"/>
          <w:sz w:val="24"/>
          <w:szCs w:val="24"/>
        </w:rPr>
      </w:pPr>
    </w:p>
    <w:p w14:paraId="47B67C52" w14:textId="77777777" w:rsidR="00D8702A" w:rsidRDefault="00D8702A" w:rsidP="00D8702A">
      <w:pPr>
        <w:spacing w:after="0" w:line="240" w:lineRule="auto"/>
        <w:rPr>
          <w:rFonts w:cstheme="minorHAnsi"/>
        </w:rPr>
      </w:pPr>
    </w:p>
    <w:p w14:paraId="3ECC2EA8" w14:textId="77777777" w:rsidR="00D8702A" w:rsidRPr="00EE4861" w:rsidRDefault="00D8702A" w:rsidP="00D8702A">
      <w:pPr>
        <w:spacing w:after="0" w:line="240" w:lineRule="auto"/>
        <w:rPr>
          <w:rFonts w:cstheme="minorHAnsi"/>
          <w:b/>
          <w:bCs/>
          <w:sz w:val="24"/>
          <w:szCs w:val="24"/>
        </w:rPr>
      </w:pPr>
      <w:r w:rsidRPr="00EE4861">
        <w:rPr>
          <w:rFonts w:cstheme="minorHAnsi"/>
          <w:b/>
          <w:bCs/>
          <w:sz w:val="24"/>
          <w:szCs w:val="24"/>
        </w:rPr>
        <w:t>Adjourn</w:t>
      </w:r>
    </w:p>
    <w:p w14:paraId="3A26A6D8" w14:textId="760318CE" w:rsidR="00D8702A" w:rsidRPr="00EE4861" w:rsidRDefault="00D8702A" w:rsidP="00D8702A">
      <w:pPr>
        <w:spacing w:after="0" w:line="240" w:lineRule="auto"/>
        <w:rPr>
          <w:rFonts w:cstheme="minorHAnsi"/>
        </w:rPr>
      </w:pPr>
      <w:r w:rsidRPr="00EC106A">
        <w:rPr>
          <w:rFonts w:cstheme="minorHAnsi"/>
          <w:bCs/>
        </w:rPr>
        <w:t xml:space="preserve">Adjourn at </w:t>
      </w:r>
      <w:r w:rsidR="00CC5ABF" w:rsidRPr="00EC106A">
        <w:rPr>
          <w:rFonts w:cstheme="minorHAnsi"/>
        </w:rPr>
        <w:t>9</w:t>
      </w:r>
      <w:r w:rsidRPr="00EC106A">
        <w:rPr>
          <w:rFonts w:cstheme="minorHAnsi"/>
        </w:rPr>
        <w:t>:23 AM PT.</w:t>
      </w:r>
    </w:p>
    <w:p w14:paraId="2AD9389E" w14:textId="77777777" w:rsidR="00D8702A" w:rsidRDefault="00D8702A" w:rsidP="007E7B14">
      <w:pPr>
        <w:spacing w:after="0" w:line="240" w:lineRule="auto"/>
        <w:rPr>
          <w:rFonts w:cstheme="minorHAnsi"/>
        </w:rPr>
      </w:pPr>
    </w:p>
    <w:p w14:paraId="60BE162E" w14:textId="77777777" w:rsidR="007E7B14" w:rsidRPr="00EE4861" w:rsidRDefault="007E7B14" w:rsidP="007E7B14">
      <w:pPr>
        <w:spacing w:after="0" w:line="240" w:lineRule="auto"/>
        <w:rPr>
          <w:rFonts w:cstheme="minorHAnsi"/>
        </w:rPr>
      </w:pPr>
    </w:p>
    <w:p w14:paraId="11FCF960" w14:textId="7FE9CD7B" w:rsidR="007E7B14" w:rsidRPr="00EE4861" w:rsidRDefault="007E7B14" w:rsidP="00410381">
      <w:pPr>
        <w:pStyle w:val="PlainText"/>
        <w:rPr>
          <w:rFonts w:eastAsia="Times New Roman" w:cstheme="minorHAnsi"/>
          <w:color w:val="222222"/>
        </w:rPr>
      </w:pPr>
      <w:r w:rsidRPr="00EC106A">
        <w:rPr>
          <w:rFonts w:asciiTheme="minorHAnsi" w:hAnsiTheme="minorHAnsi" w:cstheme="minorHAnsi"/>
          <w:i/>
          <w:iCs/>
          <w:szCs w:val="22"/>
        </w:rPr>
        <w:t xml:space="preserve">First draft of meeting minutes was submitted to the President and Deneen Pennington on </w:t>
      </w:r>
      <w:r w:rsidR="00284AAA" w:rsidRPr="00EC106A">
        <w:rPr>
          <w:rFonts w:asciiTheme="minorHAnsi" w:hAnsiTheme="minorHAnsi" w:cstheme="minorHAnsi"/>
          <w:i/>
          <w:iCs/>
          <w:color w:val="000000" w:themeColor="text1"/>
          <w:szCs w:val="22"/>
        </w:rPr>
        <w:t>August 9</w:t>
      </w:r>
      <w:r w:rsidRPr="00EC106A">
        <w:rPr>
          <w:rFonts w:asciiTheme="minorHAnsi" w:hAnsiTheme="minorHAnsi" w:cstheme="minorHAnsi"/>
          <w:i/>
          <w:iCs/>
          <w:color w:val="000000" w:themeColor="text1"/>
          <w:szCs w:val="22"/>
        </w:rPr>
        <w:t xml:space="preserve">, 2022 by Julia Panke Makela. Last Updated </w:t>
      </w:r>
      <w:r w:rsidR="00284AAA" w:rsidRPr="00EC106A">
        <w:rPr>
          <w:rFonts w:asciiTheme="minorHAnsi" w:hAnsiTheme="minorHAnsi" w:cstheme="minorHAnsi"/>
          <w:i/>
          <w:iCs/>
          <w:color w:val="000000" w:themeColor="text1"/>
          <w:szCs w:val="22"/>
        </w:rPr>
        <w:t xml:space="preserve">August </w:t>
      </w:r>
      <w:r w:rsidR="00DC0A7C">
        <w:rPr>
          <w:rFonts w:asciiTheme="minorHAnsi" w:hAnsiTheme="minorHAnsi" w:cstheme="minorHAnsi"/>
          <w:i/>
          <w:iCs/>
          <w:color w:val="000000" w:themeColor="text1"/>
          <w:szCs w:val="22"/>
        </w:rPr>
        <w:t>11</w:t>
      </w:r>
      <w:r w:rsidRPr="00EC106A">
        <w:rPr>
          <w:rFonts w:asciiTheme="minorHAnsi" w:hAnsiTheme="minorHAnsi" w:cstheme="minorHAnsi"/>
          <w:i/>
          <w:iCs/>
          <w:color w:val="000000" w:themeColor="text1"/>
          <w:szCs w:val="22"/>
        </w:rPr>
        <w:t>, 2022.</w:t>
      </w:r>
    </w:p>
    <w:sectPr w:rsidR="007E7B14" w:rsidRPr="00EE4861" w:rsidSect="00410381">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27B6" w14:textId="77777777" w:rsidR="00BC1047" w:rsidRDefault="00BC1047" w:rsidP="00410381">
      <w:pPr>
        <w:spacing w:after="0" w:line="240" w:lineRule="auto"/>
      </w:pPr>
      <w:r>
        <w:separator/>
      </w:r>
    </w:p>
  </w:endnote>
  <w:endnote w:type="continuationSeparator" w:id="0">
    <w:p w14:paraId="0D6EF9AE" w14:textId="77777777" w:rsidR="00BC1047" w:rsidRDefault="00BC1047" w:rsidP="004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725522"/>
      <w:docPartObj>
        <w:docPartGallery w:val="Page Numbers (Bottom of Page)"/>
        <w:docPartUnique/>
      </w:docPartObj>
    </w:sdtPr>
    <w:sdtEndPr>
      <w:rPr>
        <w:noProof/>
      </w:rPr>
    </w:sdtEndPr>
    <w:sdtContent>
      <w:p w14:paraId="60150CE4" w14:textId="6803C5F3" w:rsidR="00410381" w:rsidRDefault="00410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C0AFD" w14:textId="77777777" w:rsidR="00410381" w:rsidRDefault="0041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6F04" w14:textId="77777777" w:rsidR="00BC1047" w:rsidRDefault="00BC1047" w:rsidP="00410381">
      <w:pPr>
        <w:spacing w:after="0" w:line="240" w:lineRule="auto"/>
      </w:pPr>
      <w:r>
        <w:separator/>
      </w:r>
    </w:p>
  </w:footnote>
  <w:footnote w:type="continuationSeparator" w:id="0">
    <w:p w14:paraId="31740429" w14:textId="77777777" w:rsidR="00BC1047" w:rsidRDefault="00BC1047" w:rsidP="0041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B260A"/>
    <w:multiLevelType w:val="hybridMultilevel"/>
    <w:tmpl w:val="2BD4C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73583"/>
    <w:multiLevelType w:val="hybridMultilevel"/>
    <w:tmpl w:val="63B204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724F3"/>
    <w:multiLevelType w:val="hybridMultilevel"/>
    <w:tmpl w:val="4A26F5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7F43F7"/>
    <w:multiLevelType w:val="hybridMultilevel"/>
    <w:tmpl w:val="38A0A7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B79C8"/>
    <w:multiLevelType w:val="hybridMultilevel"/>
    <w:tmpl w:val="A14EB2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1289"/>
    <w:multiLevelType w:val="hybridMultilevel"/>
    <w:tmpl w:val="79844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103175"/>
    <w:multiLevelType w:val="multilevel"/>
    <w:tmpl w:val="87763A3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9E42B1"/>
    <w:multiLevelType w:val="hybridMultilevel"/>
    <w:tmpl w:val="6DE2ED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270DBF"/>
    <w:multiLevelType w:val="hybridMultilevel"/>
    <w:tmpl w:val="F61632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07B49"/>
    <w:multiLevelType w:val="hybridMultilevel"/>
    <w:tmpl w:val="CDDE32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13"/>
  </w:num>
  <w:num w:numId="4">
    <w:abstractNumId w:val="25"/>
  </w:num>
  <w:num w:numId="5">
    <w:abstractNumId w:val="11"/>
  </w:num>
  <w:num w:numId="6">
    <w:abstractNumId w:val="24"/>
  </w:num>
  <w:num w:numId="7">
    <w:abstractNumId w:val="20"/>
  </w:num>
  <w:num w:numId="8">
    <w:abstractNumId w:val="7"/>
  </w:num>
  <w:num w:numId="9">
    <w:abstractNumId w:val="8"/>
  </w:num>
  <w:num w:numId="10">
    <w:abstractNumId w:val="2"/>
  </w:num>
  <w:num w:numId="11">
    <w:abstractNumId w:val="15"/>
  </w:num>
  <w:num w:numId="12">
    <w:abstractNumId w:val="3"/>
  </w:num>
  <w:num w:numId="13">
    <w:abstractNumId w:val="18"/>
  </w:num>
  <w:num w:numId="14">
    <w:abstractNumId w:val="22"/>
  </w:num>
  <w:num w:numId="15">
    <w:abstractNumId w:val="19"/>
  </w:num>
  <w:num w:numId="16">
    <w:abstractNumId w:val="10"/>
  </w:num>
  <w:num w:numId="17">
    <w:abstractNumId w:val="5"/>
  </w:num>
  <w:num w:numId="18">
    <w:abstractNumId w:val="0"/>
  </w:num>
  <w:num w:numId="19">
    <w:abstractNumId w:val="14"/>
  </w:num>
  <w:num w:numId="20">
    <w:abstractNumId w:val="17"/>
  </w:num>
  <w:num w:numId="21">
    <w:abstractNumId w:val="12"/>
  </w:num>
  <w:num w:numId="22">
    <w:abstractNumId w:val="28"/>
  </w:num>
  <w:num w:numId="23">
    <w:abstractNumId w:val="16"/>
  </w:num>
  <w:num w:numId="24">
    <w:abstractNumId w:val="1"/>
  </w:num>
  <w:num w:numId="25">
    <w:abstractNumId w:val="23"/>
  </w:num>
  <w:num w:numId="26">
    <w:abstractNumId w:val="26"/>
  </w:num>
  <w:num w:numId="27">
    <w:abstractNumId w:val="4"/>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15CA"/>
    <w:rsid w:val="00012206"/>
    <w:rsid w:val="00014F39"/>
    <w:rsid w:val="00016315"/>
    <w:rsid w:val="00033DFD"/>
    <w:rsid w:val="00034313"/>
    <w:rsid w:val="00036740"/>
    <w:rsid w:val="000450D5"/>
    <w:rsid w:val="00056A32"/>
    <w:rsid w:val="00065E97"/>
    <w:rsid w:val="00070629"/>
    <w:rsid w:val="0007541D"/>
    <w:rsid w:val="00094FC6"/>
    <w:rsid w:val="00097A69"/>
    <w:rsid w:val="000A17A9"/>
    <w:rsid w:val="000A45D0"/>
    <w:rsid w:val="000A45D8"/>
    <w:rsid w:val="000A5AD6"/>
    <w:rsid w:val="000C06BD"/>
    <w:rsid w:val="000D26E2"/>
    <w:rsid w:val="000D63BA"/>
    <w:rsid w:val="000E4808"/>
    <w:rsid w:val="000F208E"/>
    <w:rsid w:val="000F6B0E"/>
    <w:rsid w:val="000F75A8"/>
    <w:rsid w:val="00101CBF"/>
    <w:rsid w:val="001076BD"/>
    <w:rsid w:val="0012261D"/>
    <w:rsid w:val="001315C7"/>
    <w:rsid w:val="0014423D"/>
    <w:rsid w:val="00146F85"/>
    <w:rsid w:val="00147DAF"/>
    <w:rsid w:val="001522E6"/>
    <w:rsid w:val="00152AFB"/>
    <w:rsid w:val="00165605"/>
    <w:rsid w:val="0017523E"/>
    <w:rsid w:val="00176956"/>
    <w:rsid w:val="00177620"/>
    <w:rsid w:val="00195579"/>
    <w:rsid w:val="001A1480"/>
    <w:rsid w:val="001A65F1"/>
    <w:rsid w:val="001A76B1"/>
    <w:rsid w:val="001B5AC1"/>
    <w:rsid w:val="001D7F1A"/>
    <w:rsid w:val="001F4262"/>
    <w:rsid w:val="00204282"/>
    <w:rsid w:val="00204317"/>
    <w:rsid w:val="0021279F"/>
    <w:rsid w:val="002307CA"/>
    <w:rsid w:val="002336B8"/>
    <w:rsid w:val="002338BD"/>
    <w:rsid w:val="00235E63"/>
    <w:rsid w:val="00243403"/>
    <w:rsid w:val="00244B7C"/>
    <w:rsid w:val="0026788C"/>
    <w:rsid w:val="00276989"/>
    <w:rsid w:val="002821CF"/>
    <w:rsid w:val="00284AAA"/>
    <w:rsid w:val="00285968"/>
    <w:rsid w:val="00287A7B"/>
    <w:rsid w:val="002A1FFA"/>
    <w:rsid w:val="002A595F"/>
    <w:rsid w:val="002A72AD"/>
    <w:rsid w:val="002A79C3"/>
    <w:rsid w:val="002B0812"/>
    <w:rsid w:val="002B2523"/>
    <w:rsid w:val="002B2CD5"/>
    <w:rsid w:val="002B6FC4"/>
    <w:rsid w:val="002C4ED8"/>
    <w:rsid w:val="002D5C79"/>
    <w:rsid w:val="002E1483"/>
    <w:rsid w:val="002F069B"/>
    <w:rsid w:val="002F1129"/>
    <w:rsid w:val="002F1BA8"/>
    <w:rsid w:val="002F34DC"/>
    <w:rsid w:val="00314AFF"/>
    <w:rsid w:val="00316BE8"/>
    <w:rsid w:val="003201C2"/>
    <w:rsid w:val="00324027"/>
    <w:rsid w:val="00326A5E"/>
    <w:rsid w:val="00334E92"/>
    <w:rsid w:val="00356678"/>
    <w:rsid w:val="00371259"/>
    <w:rsid w:val="003751E1"/>
    <w:rsid w:val="00381823"/>
    <w:rsid w:val="003832F6"/>
    <w:rsid w:val="00395239"/>
    <w:rsid w:val="003A688D"/>
    <w:rsid w:val="003B2AC6"/>
    <w:rsid w:val="003B6DD0"/>
    <w:rsid w:val="003C2036"/>
    <w:rsid w:val="003C60A6"/>
    <w:rsid w:val="003D1340"/>
    <w:rsid w:val="003D48DE"/>
    <w:rsid w:val="003E3AE1"/>
    <w:rsid w:val="003F2B65"/>
    <w:rsid w:val="004063BF"/>
    <w:rsid w:val="00410381"/>
    <w:rsid w:val="00411709"/>
    <w:rsid w:val="00416961"/>
    <w:rsid w:val="00416EB5"/>
    <w:rsid w:val="004223F7"/>
    <w:rsid w:val="0042390E"/>
    <w:rsid w:val="00427A53"/>
    <w:rsid w:val="0043117C"/>
    <w:rsid w:val="00433725"/>
    <w:rsid w:val="00436C5A"/>
    <w:rsid w:val="004415B0"/>
    <w:rsid w:val="00443B5F"/>
    <w:rsid w:val="004548B3"/>
    <w:rsid w:val="004651EC"/>
    <w:rsid w:val="00471635"/>
    <w:rsid w:val="004731E2"/>
    <w:rsid w:val="00481814"/>
    <w:rsid w:val="004821E3"/>
    <w:rsid w:val="004A1BA5"/>
    <w:rsid w:val="004A417E"/>
    <w:rsid w:val="004A56E4"/>
    <w:rsid w:val="004A5D5F"/>
    <w:rsid w:val="004B1077"/>
    <w:rsid w:val="004B6472"/>
    <w:rsid w:val="004B7120"/>
    <w:rsid w:val="004C0970"/>
    <w:rsid w:val="004C2ED6"/>
    <w:rsid w:val="004D0EDC"/>
    <w:rsid w:val="004D10AC"/>
    <w:rsid w:val="004D2579"/>
    <w:rsid w:val="004D35BD"/>
    <w:rsid w:val="004E282A"/>
    <w:rsid w:val="004E3E6F"/>
    <w:rsid w:val="004F6D60"/>
    <w:rsid w:val="00501304"/>
    <w:rsid w:val="00504DD1"/>
    <w:rsid w:val="00506639"/>
    <w:rsid w:val="00514BBC"/>
    <w:rsid w:val="00517086"/>
    <w:rsid w:val="00520A6E"/>
    <w:rsid w:val="005379FD"/>
    <w:rsid w:val="00553C44"/>
    <w:rsid w:val="00561200"/>
    <w:rsid w:val="00563C78"/>
    <w:rsid w:val="00565093"/>
    <w:rsid w:val="005663A4"/>
    <w:rsid w:val="00574321"/>
    <w:rsid w:val="00577705"/>
    <w:rsid w:val="0058032F"/>
    <w:rsid w:val="00580D08"/>
    <w:rsid w:val="005853DB"/>
    <w:rsid w:val="005A03BE"/>
    <w:rsid w:val="005A2510"/>
    <w:rsid w:val="005A3779"/>
    <w:rsid w:val="005B1C0A"/>
    <w:rsid w:val="005B2B1E"/>
    <w:rsid w:val="005B31C2"/>
    <w:rsid w:val="005C38D7"/>
    <w:rsid w:val="005C48D1"/>
    <w:rsid w:val="005C5A3B"/>
    <w:rsid w:val="005D190D"/>
    <w:rsid w:val="005E1654"/>
    <w:rsid w:val="005E1D5F"/>
    <w:rsid w:val="005E1D69"/>
    <w:rsid w:val="005E5744"/>
    <w:rsid w:val="005F0776"/>
    <w:rsid w:val="005F28F4"/>
    <w:rsid w:val="005F71A0"/>
    <w:rsid w:val="0060126D"/>
    <w:rsid w:val="00604C11"/>
    <w:rsid w:val="0061600A"/>
    <w:rsid w:val="00617E32"/>
    <w:rsid w:val="00627E9D"/>
    <w:rsid w:val="006301BF"/>
    <w:rsid w:val="006325C6"/>
    <w:rsid w:val="00656D28"/>
    <w:rsid w:val="00673E9F"/>
    <w:rsid w:val="00675E1A"/>
    <w:rsid w:val="0068786F"/>
    <w:rsid w:val="00687E83"/>
    <w:rsid w:val="00690E1A"/>
    <w:rsid w:val="006920A9"/>
    <w:rsid w:val="00692D4E"/>
    <w:rsid w:val="00695BAC"/>
    <w:rsid w:val="006B6E90"/>
    <w:rsid w:val="006B7B7B"/>
    <w:rsid w:val="006C4184"/>
    <w:rsid w:val="006D7B49"/>
    <w:rsid w:val="006E0D6D"/>
    <w:rsid w:val="006E679E"/>
    <w:rsid w:val="006E686D"/>
    <w:rsid w:val="006E6C22"/>
    <w:rsid w:val="006F2588"/>
    <w:rsid w:val="006F5D15"/>
    <w:rsid w:val="0070057B"/>
    <w:rsid w:val="007016FC"/>
    <w:rsid w:val="007043EA"/>
    <w:rsid w:val="00706282"/>
    <w:rsid w:val="00716918"/>
    <w:rsid w:val="00720D95"/>
    <w:rsid w:val="007239CF"/>
    <w:rsid w:val="00723E01"/>
    <w:rsid w:val="0072767F"/>
    <w:rsid w:val="00741E6F"/>
    <w:rsid w:val="0074267F"/>
    <w:rsid w:val="00760668"/>
    <w:rsid w:val="00760CFF"/>
    <w:rsid w:val="00770254"/>
    <w:rsid w:val="00775902"/>
    <w:rsid w:val="007773F6"/>
    <w:rsid w:val="007841F8"/>
    <w:rsid w:val="00795001"/>
    <w:rsid w:val="00797B38"/>
    <w:rsid w:val="007A0F1F"/>
    <w:rsid w:val="007B0B1E"/>
    <w:rsid w:val="007B56BC"/>
    <w:rsid w:val="007C41E3"/>
    <w:rsid w:val="007D5CC3"/>
    <w:rsid w:val="007E7B14"/>
    <w:rsid w:val="007F37FF"/>
    <w:rsid w:val="007F7479"/>
    <w:rsid w:val="00803A98"/>
    <w:rsid w:val="00814641"/>
    <w:rsid w:val="00826135"/>
    <w:rsid w:val="008403A9"/>
    <w:rsid w:val="00842CB2"/>
    <w:rsid w:val="00844170"/>
    <w:rsid w:val="0084697F"/>
    <w:rsid w:val="008538F5"/>
    <w:rsid w:val="0085713F"/>
    <w:rsid w:val="00865E79"/>
    <w:rsid w:val="0086734C"/>
    <w:rsid w:val="00874D62"/>
    <w:rsid w:val="008865E5"/>
    <w:rsid w:val="00890937"/>
    <w:rsid w:val="008A1F1E"/>
    <w:rsid w:val="008A4415"/>
    <w:rsid w:val="008A7483"/>
    <w:rsid w:val="008A7D64"/>
    <w:rsid w:val="008B0C42"/>
    <w:rsid w:val="008B22A7"/>
    <w:rsid w:val="008C2D8E"/>
    <w:rsid w:val="008C6ED4"/>
    <w:rsid w:val="008D3EBD"/>
    <w:rsid w:val="008E73C5"/>
    <w:rsid w:val="008F0302"/>
    <w:rsid w:val="008F1101"/>
    <w:rsid w:val="008F2449"/>
    <w:rsid w:val="008F5843"/>
    <w:rsid w:val="00906E62"/>
    <w:rsid w:val="00910CD4"/>
    <w:rsid w:val="00916634"/>
    <w:rsid w:val="00923B7D"/>
    <w:rsid w:val="00932683"/>
    <w:rsid w:val="009407BC"/>
    <w:rsid w:val="00947E57"/>
    <w:rsid w:val="00950B3D"/>
    <w:rsid w:val="00954D84"/>
    <w:rsid w:val="00965313"/>
    <w:rsid w:val="009660BD"/>
    <w:rsid w:val="00966B10"/>
    <w:rsid w:val="00985FAC"/>
    <w:rsid w:val="00991DE5"/>
    <w:rsid w:val="009A3419"/>
    <w:rsid w:val="009A5A5F"/>
    <w:rsid w:val="009A7836"/>
    <w:rsid w:val="009B30E3"/>
    <w:rsid w:val="009B66D8"/>
    <w:rsid w:val="009C2018"/>
    <w:rsid w:val="009C5C86"/>
    <w:rsid w:val="009C7ADC"/>
    <w:rsid w:val="009D3AEB"/>
    <w:rsid w:val="009F0E06"/>
    <w:rsid w:val="009F617D"/>
    <w:rsid w:val="00A025B4"/>
    <w:rsid w:val="00A1730A"/>
    <w:rsid w:val="00A17501"/>
    <w:rsid w:val="00A248A4"/>
    <w:rsid w:val="00A4373F"/>
    <w:rsid w:val="00A5608D"/>
    <w:rsid w:val="00A5686C"/>
    <w:rsid w:val="00A70727"/>
    <w:rsid w:val="00A76C19"/>
    <w:rsid w:val="00A805A5"/>
    <w:rsid w:val="00A931C4"/>
    <w:rsid w:val="00A93EA7"/>
    <w:rsid w:val="00AA0560"/>
    <w:rsid w:val="00AA08E7"/>
    <w:rsid w:val="00AA531C"/>
    <w:rsid w:val="00AA6FB8"/>
    <w:rsid w:val="00AB1040"/>
    <w:rsid w:val="00AC54B4"/>
    <w:rsid w:val="00AE1361"/>
    <w:rsid w:val="00AE6927"/>
    <w:rsid w:val="00AF4358"/>
    <w:rsid w:val="00AF67E5"/>
    <w:rsid w:val="00B07260"/>
    <w:rsid w:val="00B11D41"/>
    <w:rsid w:val="00B2003F"/>
    <w:rsid w:val="00B264D3"/>
    <w:rsid w:val="00B26D53"/>
    <w:rsid w:val="00B328A9"/>
    <w:rsid w:val="00B36616"/>
    <w:rsid w:val="00B37BCD"/>
    <w:rsid w:val="00B518E5"/>
    <w:rsid w:val="00B63795"/>
    <w:rsid w:val="00B72CFB"/>
    <w:rsid w:val="00B730E8"/>
    <w:rsid w:val="00B8188A"/>
    <w:rsid w:val="00B925F7"/>
    <w:rsid w:val="00B93445"/>
    <w:rsid w:val="00B9704F"/>
    <w:rsid w:val="00BB39A1"/>
    <w:rsid w:val="00BB5680"/>
    <w:rsid w:val="00BC09EE"/>
    <w:rsid w:val="00BC1047"/>
    <w:rsid w:val="00BD1061"/>
    <w:rsid w:val="00BD2542"/>
    <w:rsid w:val="00BD58FC"/>
    <w:rsid w:val="00BD67AD"/>
    <w:rsid w:val="00BD6D21"/>
    <w:rsid w:val="00BF2DC2"/>
    <w:rsid w:val="00C0731E"/>
    <w:rsid w:val="00C11746"/>
    <w:rsid w:val="00C14C6C"/>
    <w:rsid w:val="00C15675"/>
    <w:rsid w:val="00C270AA"/>
    <w:rsid w:val="00C35455"/>
    <w:rsid w:val="00C41145"/>
    <w:rsid w:val="00C4257F"/>
    <w:rsid w:val="00C43F7F"/>
    <w:rsid w:val="00C44A97"/>
    <w:rsid w:val="00C47696"/>
    <w:rsid w:val="00C521AE"/>
    <w:rsid w:val="00C61049"/>
    <w:rsid w:val="00C61067"/>
    <w:rsid w:val="00C63812"/>
    <w:rsid w:val="00C711BE"/>
    <w:rsid w:val="00C74A33"/>
    <w:rsid w:val="00C75395"/>
    <w:rsid w:val="00C86181"/>
    <w:rsid w:val="00C866F3"/>
    <w:rsid w:val="00C9288C"/>
    <w:rsid w:val="00C93BC0"/>
    <w:rsid w:val="00CA5084"/>
    <w:rsid w:val="00CB2A69"/>
    <w:rsid w:val="00CB6D8D"/>
    <w:rsid w:val="00CB78B0"/>
    <w:rsid w:val="00CC5ABF"/>
    <w:rsid w:val="00CE7952"/>
    <w:rsid w:val="00CF4818"/>
    <w:rsid w:val="00CF6573"/>
    <w:rsid w:val="00D05296"/>
    <w:rsid w:val="00D16B5B"/>
    <w:rsid w:val="00D20A74"/>
    <w:rsid w:val="00D26E41"/>
    <w:rsid w:val="00D27569"/>
    <w:rsid w:val="00D5186D"/>
    <w:rsid w:val="00D641E9"/>
    <w:rsid w:val="00D80F20"/>
    <w:rsid w:val="00D828D9"/>
    <w:rsid w:val="00D829EB"/>
    <w:rsid w:val="00D8374D"/>
    <w:rsid w:val="00D863F0"/>
    <w:rsid w:val="00D8702A"/>
    <w:rsid w:val="00D907E2"/>
    <w:rsid w:val="00D96E39"/>
    <w:rsid w:val="00DA29B0"/>
    <w:rsid w:val="00DA5EB0"/>
    <w:rsid w:val="00DA777B"/>
    <w:rsid w:val="00DB025B"/>
    <w:rsid w:val="00DB0730"/>
    <w:rsid w:val="00DC0A7C"/>
    <w:rsid w:val="00DC7CF5"/>
    <w:rsid w:val="00DD1ACF"/>
    <w:rsid w:val="00DE35D6"/>
    <w:rsid w:val="00DE3AC1"/>
    <w:rsid w:val="00DE3DD0"/>
    <w:rsid w:val="00DF1259"/>
    <w:rsid w:val="00E11345"/>
    <w:rsid w:val="00E15BBC"/>
    <w:rsid w:val="00E220AA"/>
    <w:rsid w:val="00E25929"/>
    <w:rsid w:val="00E30808"/>
    <w:rsid w:val="00E33B79"/>
    <w:rsid w:val="00E44233"/>
    <w:rsid w:val="00E45734"/>
    <w:rsid w:val="00E46DBF"/>
    <w:rsid w:val="00E55897"/>
    <w:rsid w:val="00E645B7"/>
    <w:rsid w:val="00E6524A"/>
    <w:rsid w:val="00E67B02"/>
    <w:rsid w:val="00E72D09"/>
    <w:rsid w:val="00E73F8E"/>
    <w:rsid w:val="00E764B2"/>
    <w:rsid w:val="00E8400C"/>
    <w:rsid w:val="00E87485"/>
    <w:rsid w:val="00E90E64"/>
    <w:rsid w:val="00E930EB"/>
    <w:rsid w:val="00E933F4"/>
    <w:rsid w:val="00E95B58"/>
    <w:rsid w:val="00EA2B38"/>
    <w:rsid w:val="00EB2DCA"/>
    <w:rsid w:val="00EB4435"/>
    <w:rsid w:val="00EB5A0C"/>
    <w:rsid w:val="00EB67CE"/>
    <w:rsid w:val="00EC106A"/>
    <w:rsid w:val="00EC773E"/>
    <w:rsid w:val="00ED0B27"/>
    <w:rsid w:val="00ED2430"/>
    <w:rsid w:val="00ED387E"/>
    <w:rsid w:val="00ED67BC"/>
    <w:rsid w:val="00EE4861"/>
    <w:rsid w:val="00EE7860"/>
    <w:rsid w:val="00EF4ACC"/>
    <w:rsid w:val="00EF5ADC"/>
    <w:rsid w:val="00EF6DD7"/>
    <w:rsid w:val="00F140A0"/>
    <w:rsid w:val="00F21E19"/>
    <w:rsid w:val="00F2313F"/>
    <w:rsid w:val="00F33AD5"/>
    <w:rsid w:val="00F34D0F"/>
    <w:rsid w:val="00F44D64"/>
    <w:rsid w:val="00F44F85"/>
    <w:rsid w:val="00F47A22"/>
    <w:rsid w:val="00F501D8"/>
    <w:rsid w:val="00F51BF1"/>
    <w:rsid w:val="00F63C8B"/>
    <w:rsid w:val="00F73371"/>
    <w:rsid w:val="00F74D6C"/>
    <w:rsid w:val="00F809D8"/>
    <w:rsid w:val="00F91AC5"/>
    <w:rsid w:val="00F924F4"/>
    <w:rsid w:val="00F9500E"/>
    <w:rsid w:val="00F97007"/>
    <w:rsid w:val="00FA5A47"/>
    <w:rsid w:val="00FA7C16"/>
    <w:rsid w:val="00FB3A8E"/>
    <w:rsid w:val="00FC04D4"/>
    <w:rsid w:val="00FC6369"/>
    <w:rsid w:val="00FC7F1C"/>
    <w:rsid w:val="00FD441A"/>
    <w:rsid w:val="00FD4EC6"/>
    <w:rsid w:val="00FE2E96"/>
    <w:rsid w:val="00FE49F7"/>
    <w:rsid w:val="00FE5DEE"/>
    <w:rsid w:val="00FF0CFC"/>
    <w:rsid w:val="00FF3911"/>
    <w:rsid w:val="00FF6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3D1340"/>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F74D6C"/>
    <w:rPr>
      <w:color w:val="605E5C"/>
      <w:shd w:val="clear" w:color="auto" w:fill="E1DFDD"/>
    </w:rPr>
  </w:style>
  <w:style w:type="paragraph" w:styleId="Header">
    <w:name w:val="header"/>
    <w:basedOn w:val="Normal"/>
    <w:link w:val="HeaderChar"/>
    <w:uiPriority w:val="99"/>
    <w:unhideWhenUsed/>
    <w:rsid w:val="004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81"/>
  </w:style>
  <w:style w:type="paragraph" w:styleId="Footer">
    <w:name w:val="footer"/>
    <w:basedOn w:val="Normal"/>
    <w:link w:val="FooterChar"/>
    <w:uiPriority w:val="99"/>
    <w:unhideWhenUsed/>
    <w:rsid w:val="004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69858697">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cial@ncd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da.buzzsprou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da.org/aws/NCDA/pt/show_detail/363367?layout_name=layout_details&amp;model_name=news_artic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1E88DDC5-EE84-4419-8F93-FE6894E5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 Panke</cp:lastModifiedBy>
  <cp:revision>2</cp:revision>
  <cp:lastPrinted>2022-08-10T00:42:00Z</cp:lastPrinted>
  <dcterms:created xsi:type="dcterms:W3CDTF">2022-09-06T03:43:00Z</dcterms:created>
  <dcterms:modified xsi:type="dcterms:W3CDTF">2022-09-06T03:43:00Z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